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lang w:eastAsia="ro-RO"/>
        </w:rPr>
      </w:pPr>
    </w:p>
    <w:p>
      <w:pPr>
        <w:suppressAutoHyphens w:val="0"/>
        <w:jc w:val="right"/>
        <w:rPr>
          <w:sz w:val="24"/>
          <w:szCs w:val="24"/>
        </w:rPr>
      </w:pPr>
      <w:r>
        <w:rPr>
          <w:rFonts w:eastAsia="Calibri"/>
          <w:b/>
          <w:lang w:eastAsia="en-US"/>
        </w:rPr>
        <w:t xml:space="preserve">                                                                                    </w:t>
      </w:r>
      <w:r>
        <w:rPr>
          <w:rFonts w:eastAsia="Calibri"/>
          <w:b/>
          <w:sz w:val="24"/>
          <w:szCs w:val="24"/>
          <w:lang w:eastAsia="en-US"/>
        </w:rPr>
        <w:t xml:space="preserve"> Anexa</w:t>
      </w:r>
      <w:r>
        <w:rPr>
          <w:rFonts w:hint="default" w:eastAsia="Calibri"/>
          <w:b/>
          <w:sz w:val="24"/>
          <w:szCs w:val="24"/>
          <w:lang w:val="en-US" w:eastAsia="en-US"/>
        </w:rPr>
        <w:t xml:space="preserve"> nr.1</w:t>
      </w:r>
      <w:r>
        <w:rPr>
          <w:rFonts w:eastAsia="Calibri"/>
          <w:b/>
          <w:sz w:val="24"/>
          <w:szCs w:val="24"/>
          <w:lang w:eastAsia="en-US"/>
        </w:rPr>
        <w:t xml:space="preserve">  la HCL nr. </w:t>
      </w:r>
      <w:r>
        <w:rPr>
          <w:rFonts w:hint="default" w:eastAsia="Calibri"/>
          <w:b/>
          <w:sz w:val="24"/>
          <w:szCs w:val="24"/>
          <w:lang w:val="ro-RO" w:eastAsia="en-US"/>
        </w:rPr>
        <w:t>____/2023</w:t>
      </w:r>
    </w:p>
    <w:p>
      <w:pPr>
        <w:rPr>
          <w:b/>
          <w:bCs/>
        </w:rPr>
      </w:pPr>
    </w:p>
    <w:p>
      <w:pPr>
        <w:rPr>
          <w:b/>
          <w:bCs/>
        </w:rPr>
      </w:pPr>
    </w:p>
    <w:p>
      <w:pPr>
        <w:jc w:val="center"/>
        <w:rPr>
          <w:b/>
        </w:rPr>
      </w:pPr>
      <w:r>
        <w:rPr>
          <w:b/>
          <w:bCs/>
        </w:rPr>
        <w:t xml:space="preserve">REGULAMENTUL PRIVIND ÎNCHIRIEREA PĂȘUNILOR AFLATE ÎN PROPRIETATEA PRIVATĂ A </w:t>
      </w:r>
      <w:r>
        <w:rPr>
          <w:rFonts w:hint="default"/>
          <w:b/>
          <w:bCs/>
          <w:lang w:val="ro-RO"/>
        </w:rPr>
        <w:t>MUNICIPIULUI PETROȘANI</w:t>
      </w:r>
      <w:r>
        <w:rPr>
          <w:b/>
          <w:bCs/>
        </w:rPr>
        <w:t>, PRIN ATRIBUIRE DIRECTA</w:t>
      </w:r>
    </w:p>
    <w:p>
      <w:pPr>
        <w:jc w:val="both"/>
        <w:rPr>
          <w:b/>
        </w:rPr>
      </w:pPr>
    </w:p>
    <w:p>
      <w:pPr>
        <w:ind w:firstLine="720"/>
        <w:jc w:val="both"/>
        <w:rPr>
          <w:b/>
        </w:rPr>
      </w:pPr>
      <w:r>
        <w:rPr>
          <w:b/>
        </w:rPr>
        <w:t xml:space="preserve">CAPITOLUL 1. Informații generale </w:t>
      </w:r>
    </w:p>
    <w:p>
      <w:pPr>
        <w:jc w:val="both"/>
        <w:rPr>
          <w:b/>
        </w:rPr>
      </w:pPr>
      <w:r>
        <w:tab/>
      </w:r>
      <w:r>
        <w:rPr>
          <w:b/>
        </w:rPr>
        <w:t>1.1</w:t>
      </w:r>
      <w:r>
        <w:t xml:space="preserve"> </w:t>
      </w:r>
      <w:r>
        <w:rPr>
          <w:rFonts w:hint="default"/>
          <w:lang w:val="ro-RO"/>
        </w:rPr>
        <w:t>a)</w:t>
      </w:r>
      <w:r>
        <w:t>În conformitate cu prevederile art.9</w:t>
      </w:r>
      <w:r>
        <w:rPr>
          <w:rFonts w:hint="default"/>
          <w:lang w:val="ro-RO"/>
        </w:rPr>
        <w:t xml:space="preserve"> alin.2</w:t>
      </w:r>
      <w:r>
        <w:t xml:space="preserve"> din O.U.G. nr. 34/2013 privind organizarea, administrarea și exploatarea pajiștilor permanente și pentru modificarea și completare Legii fondului funciar nr. 18/1991 </w:t>
      </w:r>
      <w:r>
        <w:rPr>
          <w:b/>
        </w:rPr>
        <w:t>:</w:t>
      </w:r>
    </w:p>
    <w:p>
      <w:pPr>
        <w:jc w:val="both"/>
        <w:rPr>
          <w:rFonts w:hint="default"/>
          <w:b w:val="0"/>
          <w:bCs/>
          <w:i/>
          <w:iCs/>
          <w:lang w:val="en-US" w:eastAsia="zh-CN"/>
        </w:rPr>
      </w:pPr>
      <w:r>
        <w:rPr>
          <w:b/>
        </w:rPr>
        <w:tab/>
      </w:r>
      <w:r>
        <w:rPr>
          <w:b/>
        </w:rPr>
        <w:t xml:space="preserve">- </w:t>
      </w:r>
      <w:r>
        <w:rPr>
          <w:rFonts w:hint="default"/>
          <w:b w:val="0"/>
          <w:bCs/>
          <w:i/>
          <w:iCs/>
          <w:lang w:val="en-US"/>
        </w:rPr>
        <w:t>“</w:t>
      </w:r>
      <w:r>
        <w:rPr>
          <w:rFonts w:hint="default"/>
          <w:b w:val="0"/>
          <w:bCs/>
          <w:i/>
          <w:iCs/>
          <w:lang w:val="en-US" w:eastAsia="zh-CN"/>
        </w:rPr>
        <w:t xml:space="preserve">Pentru punerea în valoare a pajiştilor aflate în domeniul privat al comunelor, oraşelor, respectiv al municipiilor şi pentru folosirea eficientă a acestora, unităţile administrativ-teritoriale, prin primari, în conformitate cu hotărârile consiliilor locale, în baza cererilor crescătorilor de animale, persoane fizice sau juridice având animalele înscrise în RNE şi/sau în SIIE, membri ai colectivităţii locale sau care au sediul social pe teritoriul localităţii respective, încheie contracte de închiriere prin atribuire directă, în condiţiile prevederilor Legii nr. </w:t>
      </w:r>
      <w:r>
        <w:rPr>
          <w:rFonts w:hint="default"/>
          <w:b w:val="0"/>
          <w:bCs/>
          <w:i/>
          <w:iCs/>
          <w:lang w:val="en-US" w:eastAsia="zh-CN"/>
        </w:rPr>
        <w:fldChar w:fldCharType="begin"/>
      </w:r>
      <w:r>
        <w:rPr>
          <w:rFonts w:hint="default"/>
          <w:b w:val="0"/>
          <w:bCs/>
          <w:i/>
          <w:iCs/>
          <w:lang w:val="en-US" w:eastAsia="zh-CN"/>
        </w:rPr>
        <w:instrText xml:space="preserve"> HYPERLINK "C:/Users/Juridic%20Oana/sintact%204.0/cache/Legislatie/temp657132/00141530.htm" </w:instrText>
      </w:r>
      <w:r>
        <w:rPr>
          <w:rFonts w:hint="default"/>
          <w:b w:val="0"/>
          <w:bCs/>
          <w:i/>
          <w:iCs/>
          <w:lang w:val="en-US" w:eastAsia="zh-CN"/>
        </w:rPr>
        <w:fldChar w:fldCharType="separate"/>
      </w:r>
      <w:r>
        <w:rPr>
          <w:rFonts w:hint="default"/>
          <w:b w:val="0"/>
          <w:bCs/>
          <w:i/>
          <w:iCs/>
        </w:rPr>
        <w:t>287/2009</w:t>
      </w:r>
      <w:r>
        <w:rPr>
          <w:rFonts w:hint="default"/>
          <w:b w:val="0"/>
          <w:bCs/>
          <w:i/>
          <w:iCs/>
          <w:lang w:val="en-US" w:eastAsia="zh-CN"/>
        </w:rPr>
        <w:fldChar w:fldCharType="end"/>
      </w:r>
      <w:r>
        <w:rPr>
          <w:rFonts w:hint="default"/>
          <w:b w:val="0"/>
          <w:bCs/>
          <w:i/>
          <w:iCs/>
          <w:lang w:val="en-US" w:eastAsia="zh-CN"/>
        </w:rPr>
        <w:t>, republicată, cu modificările ulterioare, pentru suprafeţele de pajişti disponibile, proporţional cu efectivele de animale deţinute în exploataţie, pe o perioadă cuprinsă între 7 şi 10 ani. Suprafeţele de pajişti rămase nealocate se atribuie în condiţiile prevederilor alin. (1) crescătorilor de animale persoane fizice sau juridice având animalele înscrise în RNE şi/sau în SIIE</w:t>
      </w:r>
      <w:r>
        <w:rPr>
          <w:rFonts w:hint="default"/>
          <w:b w:val="0"/>
          <w:bCs/>
          <w:i/>
          <w:iCs/>
          <w:lang w:val="ro-RO" w:eastAsia="zh-CN"/>
        </w:rPr>
        <w:t>.</w:t>
      </w:r>
      <w:r>
        <w:rPr>
          <w:rFonts w:hint="default"/>
          <w:b w:val="0"/>
          <w:bCs/>
          <w:i/>
          <w:iCs/>
          <w:lang w:val="en-US" w:eastAsia="zh-CN"/>
        </w:rPr>
        <w:t>”</w:t>
      </w:r>
    </w:p>
    <w:p>
      <w:pPr>
        <w:ind w:firstLine="720" w:firstLineChars="0"/>
        <w:jc w:val="both"/>
        <w:rPr>
          <w:rFonts w:hint="default"/>
          <w:b w:val="0"/>
          <w:bCs/>
          <w:color w:val="000000" w:themeColor="text1"/>
          <w:lang w:val="ro-RO" w:eastAsia="zh-CN"/>
          <w14:textFill>
            <w14:solidFill>
              <w14:schemeClr w14:val="tx1"/>
            </w14:solidFill>
          </w14:textFill>
        </w:rPr>
      </w:pPr>
      <w:r>
        <w:rPr>
          <w:rFonts w:hint="default"/>
          <w:b w:val="0"/>
          <w:bCs/>
          <w:color w:val="000000" w:themeColor="text1"/>
          <w:lang w:val="ro-RO" w:eastAsia="zh-CN"/>
          <w14:textFill>
            <w14:solidFill>
              <w14:schemeClr w14:val="tx1"/>
            </w14:solidFill>
          </w14:textFill>
        </w:rPr>
        <w:t>b) Închirierea pajiştilor permanente aflate în domeniul privat al Unității Administrativ-Teritoriale Petroșani se face cu respectarea prevederilor legale incidente în materie și a amenajamentului pastoral astfel cum acesta a fost aprobat prin Hotărârea Consiliului Local Petroșani nr. 56/08.02.2023.</w:t>
      </w:r>
    </w:p>
    <w:p>
      <w:pPr>
        <w:ind w:firstLine="720" w:firstLineChars="0"/>
        <w:jc w:val="both"/>
        <w:rPr>
          <w:rFonts w:hint="default"/>
          <w:b w:val="0"/>
          <w:bCs/>
          <w:color w:val="000000" w:themeColor="text1"/>
          <w:lang w:val="ro-RO" w:eastAsia="zh-CN"/>
          <w14:textFill>
            <w14:solidFill>
              <w14:schemeClr w14:val="tx1"/>
            </w14:solidFill>
          </w14:textFill>
        </w:rPr>
      </w:pPr>
      <w:r>
        <w:rPr>
          <w:rFonts w:hint="default"/>
          <w:b w:val="0"/>
          <w:bCs/>
          <w:color w:val="000000" w:themeColor="text1"/>
          <w:lang w:val="ro-RO" w:eastAsia="zh-CN"/>
          <w14:textFill>
            <w14:solidFill>
              <w14:schemeClr w14:val="tx1"/>
            </w14:solidFill>
          </w14:textFill>
        </w:rPr>
        <w:t>c) Primarul, prin aparatul de specialitate, verifică respectarea măsurilor pentru folosinţa pajiştilor, în conformitate cu prevederile legale în vigoare.</w:t>
      </w:r>
    </w:p>
    <w:p>
      <w:pPr>
        <w:jc w:val="both"/>
        <w:rPr>
          <w:rFonts w:hint="default"/>
          <w:b w:val="0"/>
          <w:bCs/>
          <w:lang w:val="ro-RO" w:eastAsia="zh-CN"/>
        </w:rPr>
      </w:pPr>
    </w:p>
    <w:p>
      <w:pPr>
        <w:pStyle w:val="14"/>
        <w:ind w:left="0" w:firstLine="720"/>
        <w:jc w:val="both"/>
        <w:rPr>
          <w:shd w:val="clear" w:color="auto" w:fill="FFFFFF"/>
        </w:rPr>
      </w:pPr>
      <w:r>
        <w:rPr>
          <w:b/>
          <w:shd w:val="clear" w:color="auto" w:fill="FFFFFF"/>
        </w:rPr>
        <w:t>1.2</w:t>
      </w:r>
      <w:r>
        <w:rPr>
          <w:shd w:val="clear" w:color="auto" w:fill="FFFFFF"/>
        </w:rPr>
        <w:t xml:space="preserve">  Prezentul regulament stabilește cerințele si procedura privind atribuirea directă a  disponibilului de pajisti aflate în proprietatea privată a U.A.T. </w:t>
      </w:r>
      <w:r>
        <w:rPr>
          <w:rFonts w:hint="default"/>
          <w:shd w:val="clear" w:color="auto" w:fill="FFFFFF"/>
          <w:lang w:val="ro-RO"/>
        </w:rPr>
        <w:t>Petrosani</w:t>
      </w:r>
      <w:r>
        <w:rPr>
          <w:shd w:val="clear" w:color="auto" w:fill="FFFFFF"/>
        </w:rPr>
        <w:t>, pentru care se inițiaza procedura de închiriere.</w:t>
      </w:r>
    </w:p>
    <w:p>
      <w:pPr>
        <w:pStyle w:val="14"/>
        <w:ind w:left="0" w:firstLine="720"/>
        <w:jc w:val="both"/>
      </w:pPr>
      <w:r>
        <w:rPr>
          <w:b/>
        </w:rPr>
        <w:t>1.3</w:t>
      </w:r>
      <w:r>
        <w:t xml:space="preserve"> Principiile care stau la baza atribuirii contractelor de închiriere sunt: </w:t>
      </w:r>
    </w:p>
    <w:p>
      <w:pPr>
        <w:pStyle w:val="14"/>
        <w:ind w:left="0" w:firstLine="720"/>
        <w:jc w:val="both"/>
      </w:pPr>
      <w:r>
        <w:t xml:space="preserve">a) transparenţa - punerea la dispoziţie tuturor celor interesaţi a informaţiilor referitoare la aplicarea procedurii pentru atribuirea  directa a contractului de închiriere; </w:t>
      </w:r>
    </w:p>
    <w:p>
      <w:pPr>
        <w:pStyle w:val="14"/>
        <w:ind w:left="0" w:firstLine="720"/>
        <w:jc w:val="both"/>
      </w:pPr>
      <w:r>
        <w:t xml:space="preserve">b) tratamentul egal - aplicarea, într-o manieră nediscriminatorie, a cerintelor de atribuire a contractului de închiriere; </w:t>
      </w:r>
    </w:p>
    <w:p>
      <w:pPr>
        <w:pStyle w:val="14"/>
        <w:ind w:left="0" w:firstLine="720"/>
        <w:jc w:val="both"/>
      </w:pPr>
      <w:r>
        <w:t xml:space="preserve">c) proporţionalitatea - presupune că orice măsură stabilită de locator trebuie să fie necesară şi corespunzătoare naturii contractului; </w:t>
      </w:r>
    </w:p>
    <w:p>
      <w:pPr>
        <w:pStyle w:val="14"/>
        <w:ind w:left="0" w:firstLine="720"/>
        <w:jc w:val="both"/>
      </w:pPr>
      <w:r>
        <w:t>d) nediscriminarea - aplicarea de către locator a aceloraşi reguli pentru toti participantii</w:t>
      </w:r>
    </w:p>
    <w:p>
      <w:pPr>
        <w:pStyle w:val="14"/>
        <w:ind w:left="0" w:firstLine="720"/>
        <w:jc w:val="both"/>
      </w:pPr>
      <w:r>
        <w:t>e) libera concurenţă - asigurarea de către autoritatea publică a condiţiilor pentru ca orice participant la procedura de atribuire să aibă dreptul de a deveni locatari în condiţiile legii</w:t>
      </w:r>
    </w:p>
    <w:p>
      <w:pPr>
        <w:pStyle w:val="14"/>
        <w:ind w:left="0" w:firstLine="720"/>
        <w:jc w:val="both"/>
      </w:pPr>
      <w:r>
        <w:rPr>
          <w:b/>
        </w:rPr>
        <w:t>1.4</w:t>
      </w:r>
      <w:r>
        <w:t xml:space="preserve"> . Legislatie relevantă  </w:t>
      </w:r>
    </w:p>
    <w:p>
      <w:pPr>
        <w:ind w:firstLine="284"/>
        <w:jc w:val="both"/>
      </w:pPr>
      <w:r>
        <w:t>- O.U.G. nr. 34/2013 prinvind organizarea, administrarea și exploatarea pajiștilor permanente și pentru modificarea și completarea Legii fondului funciar nr. 18/1991, cu modificarile si completarile ulterioare ;</w:t>
      </w:r>
    </w:p>
    <w:p>
      <w:pPr>
        <w:ind w:firstLine="284"/>
        <w:jc w:val="both"/>
      </w:pPr>
      <w:r>
        <w:t>- Normele metodologice pentru aplicarea prevederilor Ordonanței de urgență a Guvernului nr. 34/2013 privind organizarea, administrarea și exploatarea pajiștilor permanente și pentru modificarea și completarea Legii fondului funciar nr. 18/1991, aprobate prin H.G. nr.1064/2013, cu modificarile si completarile ulterioare ;</w:t>
      </w:r>
    </w:p>
    <w:p>
      <w:pPr>
        <w:jc w:val="both"/>
      </w:pPr>
      <w:r>
        <w:t xml:space="preserve"> </w:t>
      </w:r>
      <w:r>
        <w:rPr>
          <w:rFonts w:hint="default"/>
          <w:lang w:val="ro-RO"/>
        </w:rPr>
        <w:t xml:space="preserve">   </w:t>
      </w:r>
      <w:r>
        <w:t>- Ordinului ministrului agriculturii şi dezvoltării rurale şi al ministrului dezvoltării regionale şi administraţiei publice nr. 407/2051/2013 pentru aprobarea contractelor cadru de concesiune și închiriere a suprafețelor de pajiști aflate în domeniul public/privat al comunelor, orașelor, respectiv al municipiilor, cu modificarile si completarile ulterioare;</w:t>
      </w:r>
    </w:p>
    <w:p>
      <w:pPr>
        <w:jc w:val="both"/>
      </w:pPr>
      <w:r>
        <w:t xml:space="preserve"> - Ordinul ministrului agriculturii şi dezvoltării rurale nr. 544/2013 privind metodologia de calcul al încărcăturii optime de animale pe hectar de pajişte </w:t>
      </w:r>
    </w:p>
    <w:p>
      <w:pPr>
        <w:ind w:left="-284" w:right="-447" w:firstLine="1004"/>
        <w:jc w:val="both"/>
      </w:pPr>
      <w:r>
        <w:rPr>
          <w:b/>
        </w:rPr>
        <w:t>1.5.</w:t>
      </w:r>
      <w:r>
        <w:t xml:space="preserve"> Scopul închirierii </w:t>
      </w:r>
    </w:p>
    <w:p>
      <w:pPr>
        <w:pStyle w:val="14"/>
        <w:jc w:val="both"/>
      </w:pPr>
      <w:r>
        <w:t>a) mentinerea suprafetei de pajiste</w:t>
      </w:r>
    </w:p>
    <w:p>
      <w:pPr>
        <w:pStyle w:val="14"/>
        <w:ind w:left="0" w:firstLine="720"/>
        <w:jc w:val="both"/>
      </w:pPr>
      <w:r>
        <w:t xml:space="preserve"> b) pasunatul rational pe grupe de animale;</w:t>
      </w:r>
    </w:p>
    <w:p>
      <w:pPr>
        <w:pStyle w:val="14"/>
        <w:ind w:left="0" w:firstLine="720"/>
        <w:jc w:val="both"/>
      </w:pPr>
      <w:r>
        <w:t xml:space="preserve"> c) cresterea producţiei de masa verde</w:t>
      </w:r>
    </w:p>
    <w:p>
      <w:pPr>
        <w:pStyle w:val="14"/>
        <w:ind w:left="0" w:firstLine="720"/>
        <w:jc w:val="both"/>
        <w:rPr>
          <w:shd w:val="clear" w:color="auto" w:fill="FFFFFF"/>
        </w:rPr>
      </w:pPr>
      <w:r>
        <w:t xml:space="preserve"> </w:t>
      </w:r>
    </w:p>
    <w:p>
      <w:pPr>
        <w:jc w:val="both"/>
        <w:rPr>
          <w:b/>
          <w:shd w:val="clear" w:color="auto" w:fill="FFFFFF"/>
        </w:rPr>
      </w:pPr>
      <w:r>
        <w:rPr>
          <w:b/>
          <w:shd w:val="clear" w:color="auto" w:fill="FFFFFF"/>
        </w:rPr>
        <w:tab/>
      </w:r>
      <w:r>
        <w:rPr>
          <w:b/>
          <w:shd w:val="clear" w:color="auto" w:fill="FFFFFF"/>
        </w:rPr>
        <w:t>CAPITOLUL 2. Informații generale privind obiectul închirierii</w:t>
      </w:r>
    </w:p>
    <w:p>
      <w:pPr>
        <w:ind w:firstLine="720"/>
        <w:jc w:val="both"/>
        <w:rPr>
          <w:rFonts w:hint="default"/>
          <w:lang w:val="ro-RO"/>
        </w:rPr>
      </w:pPr>
      <w:r>
        <w:rPr>
          <w:b/>
          <w:shd w:val="clear" w:color="auto" w:fill="FFFFFF"/>
        </w:rPr>
        <w:t xml:space="preserve">2.1 </w:t>
      </w:r>
      <w:r>
        <w:rPr>
          <w:shd w:val="clear" w:color="auto" w:fill="FFFFFF"/>
        </w:rPr>
        <w:t>Obiectul închirierii îl constituie, închirierea suprafețelor de pășune (pajiști permanente) disponibile, care aparțin domeniului privat al UAT Petr</w:t>
      </w:r>
      <w:r>
        <w:rPr>
          <w:rFonts w:hint="default"/>
          <w:shd w:val="clear" w:color="auto" w:fill="FFFFFF"/>
          <w:lang w:val="ro-RO"/>
        </w:rPr>
        <w:t>osani</w:t>
      </w:r>
      <w:r>
        <w:rPr>
          <w:shd w:val="clear" w:color="auto" w:fill="FFFFFF"/>
        </w:rPr>
        <w:t>,</w:t>
      </w:r>
      <w:r>
        <w:t xml:space="preserve"> </w:t>
      </w:r>
      <w:r>
        <w:rPr>
          <w:shd w:val="clear" w:color="auto" w:fill="FFFFFF"/>
        </w:rPr>
        <w:t xml:space="preserve"> prin atribuire directă, pentru care s-a inițiat procedura de închiriere, în baza cererilor crescătorilor de animale, conform prevederilor </w:t>
      </w:r>
      <w:r>
        <w:t xml:space="preserve"> O.U.G. nr. 34/2013 prinvind organizarea, administrarea și exploatarea pajiștilor permanente și pentru modificarea și completarea Legii fondului funciar nr. 18/1991, cu modificarile si completarile ulterioare; ale Normelor metodologice pentru aplicarea prevederilor Ordonanței de urgență a Guvernului nr. 34/2013, aprobate prin H.G. nr.1064/2013, cu modificarile si completarile ulterioare; ale  Ordinului ministrului agriculturii şi dezvoltării rurale şi al ministrului dezvoltării regionale şi administraţiei publice nr. 407/2051/2013 pentru aprobarea contractelor cadru de concesiune și închiriere a suprafețelor de pajiști aflate în domeniul public/privat al comunelor, orașelor, respectiv al municipiilor, cu modificarile si completarile ulterioare, </w:t>
      </w:r>
      <w:r>
        <w:rPr>
          <w:shd w:val="clear" w:color="auto" w:fill="FFFFFF"/>
        </w:rPr>
        <w:t>pentru punerea în valoare a pășunilor,</w:t>
      </w:r>
      <w:r>
        <w:rPr>
          <w:rFonts w:hint="default"/>
          <w:shd w:val="clear" w:color="auto" w:fill="FFFFFF"/>
          <w:lang w:val="ro-RO"/>
        </w:rPr>
        <w:t xml:space="preserve"> </w:t>
      </w:r>
      <w:r>
        <w:t>Ordinului ministrului agriculturii şi dezvoltării rurale nr. 544/2013 privind metodologia de calcul al încărcăturii optime de animale pe hectar de pajişte</w:t>
      </w:r>
      <w:r>
        <w:rPr>
          <w:rFonts w:hint="default"/>
          <w:lang w:val="ro-RO"/>
        </w:rPr>
        <w:t>.</w:t>
      </w:r>
    </w:p>
    <w:p>
      <w:pPr>
        <w:jc w:val="both"/>
        <w:rPr>
          <w:rFonts w:hint="default"/>
          <w:lang w:val="ro-RO"/>
        </w:rPr>
      </w:pPr>
      <w:r>
        <w:tab/>
      </w:r>
      <w:r>
        <w:rPr>
          <w:b/>
          <w:shd w:val="clear" w:color="auto" w:fill="FFFFFF"/>
        </w:rPr>
        <w:t xml:space="preserve">2.2 </w:t>
      </w:r>
      <w:r>
        <w:t xml:space="preserve">Utilizarea pășunilor (pajiști permanante) aflate în domeniul privat al UAT </w:t>
      </w:r>
      <w:r>
        <w:rPr>
          <w:shd w:val="clear" w:color="auto" w:fill="FFFFFF"/>
        </w:rPr>
        <w:t>Pet</w:t>
      </w:r>
      <w:r>
        <w:rPr>
          <w:rFonts w:hint="default"/>
          <w:shd w:val="clear" w:color="auto" w:fill="FFFFFF"/>
          <w:lang w:val="ro-RO"/>
        </w:rPr>
        <w:t>rosani</w:t>
      </w:r>
      <w:r>
        <w:t xml:space="preserve"> se face de către crescătorii de animale, perso</w:t>
      </w:r>
      <w:r>
        <w:rPr>
          <w:rFonts w:hint="default"/>
          <w:lang w:val="ro-RO"/>
        </w:rPr>
        <w:t>a</w:t>
      </w:r>
      <w:r>
        <w:t>ne fizice sau juridice, asociațiile crescătorilor locali, cooperativele agricole locale, grupurile de producatori locali, având animalele înscrise în Registrul Național al Exploatațiilor</w:t>
      </w:r>
      <w:r>
        <w:rPr>
          <w:rFonts w:hint="default"/>
          <w:lang w:val="ro-RO"/>
        </w:rPr>
        <w:t>/SIIE.</w:t>
      </w:r>
    </w:p>
    <w:p>
      <w:pPr>
        <w:jc w:val="both"/>
      </w:pPr>
    </w:p>
    <w:p>
      <w:pPr>
        <w:jc w:val="both"/>
        <w:rPr>
          <w:b/>
        </w:rPr>
      </w:pPr>
      <w:r>
        <w:rPr>
          <w:b/>
        </w:rPr>
        <w:tab/>
      </w:r>
      <w:r>
        <w:rPr>
          <w:b/>
        </w:rPr>
        <w:t xml:space="preserve">CAPITOLUL 3. </w:t>
      </w:r>
      <w:r>
        <w:t xml:space="preserve"> </w:t>
      </w:r>
      <w:r>
        <w:rPr>
          <w:b/>
        </w:rPr>
        <w:t>Condiții generale ale închirierii</w:t>
      </w:r>
    </w:p>
    <w:p>
      <w:pPr>
        <w:pStyle w:val="14"/>
        <w:numPr>
          <w:ilvl w:val="0"/>
          <w:numId w:val="1"/>
        </w:numPr>
        <w:suppressAutoHyphens w:val="0"/>
        <w:ind w:left="0" w:firstLine="426"/>
        <w:jc w:val="both"/>
      </w:pPr>
      <w:r>
        <w:t xml:space="preserve">Durata închirierii se stabilește pe o perioadă </w:t>
      </w:r>
      <w:r>
        <w:rPr>
          <w:rFonts w:hint="default"/>
          <w:lang w:val="ro-RO"/>
        </w:rPr>
        <w:t>de</w:t>
      </w:r>
      <w:r>
        <w:t xml:space="preserve"> 10 ani. Consiliul Local  aproba durata închirierii prin hotărârea prin care inițiază procedura de închiriere.</w:t>
      </w:r>
    </w:p>
    <w:p>
      <w:pPr>
        <w:pStyle w:val="14"/>
        <w:numPr>
          <w:ilvl w:val="0"/>
          <w:numId w:val="1"/>
        </w:numPr>
        <w:suppressAutoHyphens w:val="0"/>
        <w:ind w:left="0" w:firstLine="426"/>
        <w:jc w:val="both"/>
      </w:pPr>
      <w:r>
        <w:t>Pășunile (pajiști permanente) care fac obiectul închirierii, vor fi folosite exclusiv pentru pășunatul  animalelor, în acest sens chiriașul fiind obligat să asigure exploatarea prin pășunat eficace în regim de continuitate și permanență a pășunii ce face obiectul contractului.</w:t>
      </w:r>
    </w:p>
    <w:p>
      <w:pPr>
        <w:pStyle w:val="14"/>
        <w:numPr>
          <w:ilvl w:val="0"/>
          <w:numId w:val="1"/>
        </w:numPr>
        <w:suppressAutoHyphens w:val="0"/>
        <w:ind w:left="0" w:firstLine="426"/>
        <w:jc w:val="both"/>
      </w:pPr>
      <w:r>
        <w:t xml:space="preserve">După atribuirea directă a terenului  și încheierea contractului de închiriere, locatarul nu poate subînchiria terenul, clauză </w:t>
      </w:r>
      <w:r>
        <w:rPr>
          <w:rFonts w:hint="default"/>
          <w:lang w:val="en-US"/>
        </w:rPr>
        <w:t xml:space="preserve">ce va fi prevazuta </w:t>
      </w:r>
      <w:r>
        <w:t xml:space="preserve">în contractul de închiriere. </w:t>
      </w:r>
    </w:p>
    <w:p>
      <w:pPr>
        <w:pStyle w:val="14"/>
        <w:numPr>
          <w:ilvl w:val="0"/>
          <w:numId w:val="1"/>
        </w:numPr>
        <w:suppressAutoHyphens w:val="0"/>
        <w:ind w:left="0" w:firstLine="426"/>
        <w:jc w:val="both"/>
      </w:pPr>
      <w:r>
        <w:t>Toate obligațiile privind protecția mediului, stabilite conform legislației în vigoare pe parcursul derulării contractului de închiriere, cad în sarcina locatarului, motiv pentru care acesta va obține pe cheltuiala sa avize, acorduri și autorizații de funcționare pe care are obligația să le respecte.</w:t>
      </w:r>
      <w:r>
        <w:rPr>
          <w:rFonts w:hint="default"/>
          <w:lang w:val="ro-RO"/>
        </w:rPr>
        <w:t xml:space="preserve"> </w:t>
      </w:r>
      <w:r>
        <w:t>Nerespectarea acestora trage după sine sancționarea și/sau aplicarea de către autoritatile</w:t>
      </w:r>
      <w:r>
        <w:rPr>
          <w:rFonts w:hint="default"/>
          <w:lang w:val="ro-RO"/>
        </w:rPr>
        <w:t xml:space="preserve"> </w:t>
      </w:r>
      <w:r>
        <w:t xml:space="preserve">competente </w:t>
      </w:r>
      <w:r>
        <w:rPr>
          <w:rFonts w:hint="default"/>
          <w:lang w:val="ro-RO"/>
        </w:rPr>
        <w:t xml:space="preserve">a </w:t>
      </w:r>
      <w:r>
        <w:t>amenzi</w:t>
      </w:r>
      <w:r>
        <w:rPr>
          <w:rFonts w:hint="default"/>
          <w:lang w:val="ro-RO"/>
        </w:rPr>
        <w:t>lor</w:t>
      </w:r>
      <w:r>
        <w:t xml:space="preserve"> contravenționale.</w:t>
      </w:r>
    </w:p>
    <w:p>
      <w:pPr>
        <w:pStyle w:val="14"/>
        <w:numPr>
          <w:ilvl w:val="0"/>
          <w:numId w:val="1"/>
        </w:numPr>
        <w:suppressAutoHyphens w:val="0"/>
        <w:ind w:left="0" w:firstLine="426"/>
        <w:jc w:val="both"/>
      </w:pPr>
      <w:r>
        <w:t>Închirierea suprafețelor de pășune se realizează prin atribuire directă, în baza cererilor crescătorilor de animale, persoane fizice sau juridice având animalele înscrise în Registrul national al exploatațiilor, membri ai colectivității locale sau care au sediul social pe teritoriul UAT</w:t>
      </w:r>
      <w:r>
        <w:rPr>
          <w:rFonts w:hint="default"/>
          <w:lang w:val="ro-RO"/>
        </w:rPr>
        <w:t xml:space="preserve"> Petrosani</w:t>
      </w:r>
      <w:r>
        <w:t xml:space="preserve">, proportional cu efectivele de animale deținute în exploatație. </w:t>
      </w:r>
    </w:p>
    <w:p>
      <w:pPr>
        <w:pStyle w:val="14"/>
        <w:numPr>
          <w:ilvl w:val="0"/>
          <w:numId w:val="1"/>
        </w:numPr>
        <w:suppressAutoHyphens w:val="0"/>
        <w:ind w:left="0" w:firstLine="426"/>
        <w:jc w:val="both"/>
      </w:pPr>
      <w:r>
        <w:t>Cererile solicitantilor se depun in termen de</w:t>
      </w:r>
      <w:r>
        <w:rPr>
          <w:rFonts w:hint="default"/>
          <w:lang w:val="en-US"/>
        </w:rPr>
        <w:t xml:space="preserve"> maxim</w:t>
      </w:r>
      <w:r>
        <w:t xml:space="preserve"> </w:t>
      </w:r>
      <w:r>
        <w:rPr>
          <w:rFonts w:hint="default"/>
          <w:lang w:val="ro-RO"/>
        </w:rPr>
        <w:t>8</w:t>
      </w:r>
      <w:r>
        <w:t xml:space="preserve"> zile de la data afișării anunț</w:t>
      </w:r>
      <w:r>
        <w:rPr>
          <w:color w:val="000000" w:themeColor="text1"/>
          <w14:textFill>
            <w14:solidFill>
              <w14:schemeClr w14:val="tx1"/>
            </w14:solidFill>
          </w14:textFill>
        </w:rPr>
        <w:t>ului</w:t>
      </w:r>
      <w:r>
        <w:rPr>
          <w:rFonts w:hint="default"/>
          <w:color w:val="000000" w:themeColor="text1"/>
          <w:lang w:val="en-US"/>
          <w14:textFill>
            <w14:solidFill>
              <w14:schemeClr w14:val="tx1"/>
            </w14:solidFill>
          </w14:textFill>
        </w:rPr>
        <w:t>, a</w:t>
      </w:r>
      <w:r>
        <w:rPr>
          <w:rFonts w:hint="default"/>
          <w:color w:val="000000" w:themeColor="text1"/>
          <w:lang w:val="ro-RO"/>
          <w14:textFill>
            <w14:solidFill>
              <w14:schemeClr w14:val="tx1"/>
            </w14:solidFill>
          </w14:textFill>
        </w:rPr>
        <w:t>ș</w:t>
      </w:r>
      <w:r>
        <w:rPr>
          <w:rFonts w:hint="default"/>
          <w:color w:val="000000" w:themeColor="text1"/>
          <w:lang w:val="en-US"/>
          <w14:textFill>
            <w14:solidFill>
              <w14:schemeClr w14:val="tx1"/>
            </w14:solidFill>
          </w14:textFill>
        </w:rPr>
        <w:t>a cum este prev</w:t>
      </w:r>
      <w:r>
        <w:rPr>
          <w:rFonts w:hint="default"/>
          <w:color w:val="000000" w:themeColor="text1"/>
          <w:lang w:val="ro-RO"/>
          <w14:textFill>
            <w14:solidFill>
              <w14:schemeClr w14:val="tx1"/>
            </w14:solidFill>
          </w14:textFill>
        </w:rPr>
        <w:t>ăzut în Cap.5 al prezentului Regulament.</w:t>
      </w:r>
    </w:p>
    <w:p>
      <w:pPr>
        <w:pStyle w:val="14"/>
        <w:numPr>
          <w:ilvl w:val="0"/>
          <w:numId w:val="1"/>
        </w:numPr>
        <w:suppressAutoHyphens w:val="0"/>
        <w:ind w:left="0" w:firstLine="426"/>
        <w:jc w:val="both"/>
      </w:pPr>
      <w:bookmarkStart w:id="0" w:name="_Hlk32508169"/>
      <w:r>
        <w:t xml:space="preserve">Asociaţiile crescătorilor locali, cooperativele agricole locale, grupurile de producători locali, persoanele juridice cu sediul social </w:t>
      </w:r>
      <w:bookmarkEnd w:id="0"/>
      <w:r>
        <w:t xml:space="preserve">pe teritoriul UAT </w:t>
      </w:r>
      <w:r>
        <w:rPr>
          <w:rFonts w:hint="default"/>
          <w:lang w:val="ro-RO"/>
        </w:rPr>
        <w:t>Municipiul Petroșani</w:t>
      </w:r>
      <w:r>
        <w:t xml:space="preserve">  cu care se încheie contracte de închiriere prin atribuire directă trebuie să fie legal constituite înainte de data depunerii cererii pentru atribuirea directă a contractului. Entităţile înfiinţate cu cel puţin un an înainte de data depunerii cererii au drept de preempţiune, cu condiţia de a face dovada desfăşurării de activitate economică specifică domeniului respectiv. Acestea vor depune  un tabel cu membrii asociației/ cooperativei agricole locale/grupului de producatori locali, crescători locali de animale având un număr de animale înscrise în Registrul national al exploatațiilor care asigură încărcătura minima 0,3 UVM/ha.</w:t>
      </w:r>
    </w:p>
    <w:p>
      <w:pPr>
        <w:pStyle w:val="14"/>
        <w:numPr>
          <w:ilvl w:val="0"/>
          <w:numId w:val="1"/>
        </w:numPr>
        <w:suppressAutoHyphens w:val="0"/>
        <w:ind w:left="0" w:firstLine="426"/>
        <w:jc w:val="both"/>
      </w:pPr>
      <w:r>
        <w:t xml:space="preserve">Suprafeţele de pajişti rămase nealocate se atribuie în condiţiile prevederilor </w:t>
      </w:r>
      <w:r>
        <w:rPr>
          <w:rFonts w:hint="default"/>
          <w:lang w:val="ro-RO"/>
        </w:rPr>
        <w:t xml:space="preserve">art.9 alin.1 din O.U.G. nr. 34/2013 prinvind organizarea, administrarea și exploatarea pajiștilor permanente și pentru modificarea și completarea Legii fondului funciar nr. 18/1991, cu modificarile si completarile ulterioare, </w:t>
      </w:r>
      <w:r>
        <w:t>crescătorilor de animale persoane fizice sau juridice având animalele înscrise în Registrul naţional al exploataţiilor</w:t>
      </w:r>
      <w:r>
        <w:rPr>
          <w:rFonts w:hint="default"/>
          <w:lang w:val="ro-RO"/>
        </w:rPr>
        <w:t>.</w:t>
      </w:r>
    </w:p>
    <w:p>
      <w:pPr>
        <w:pStyle w:val="14"/>
        <w:numPr>
          <w:ilvl w:val="0"/>
          <w:numId w:val="1"/>
        </w:numPr>
        <w:suppressAutoHyphens w:val="0"/>
        <w:ind w:left="0" w:firstLine="426"/>
        <w:jc w:val="both"/>
      </w:pPr>
      <w:r>
        <w:t xml:space="preserve"> Primarul, stabilește prin dispoziție responsabilul de contract din cadrul </w:t>
      </w:r>
      <w:r>
        <w:rPr>
          <w:rFonts w:hint="default"/>
          <w:lang w:val="ro-RO"/>
        </w:rPr>
        <w:t xml:space="preserve">Serviciului </w:t>
      </w:r>
      <w:r>
        <w:t>Taxe și Impozite Locale din cadrul aparatului de specialitate al Primarului, care asigură controlul cu privire la respectarea prevederilor contractuale stabilite pentru pajiştile închiriate,</w:t>
      </w:r>
      <w:r>
        <w:rPr>
          <w:rFonts w:hint="default"/>
          <w:lang w:val="ro-RO"/>
        </w:rPr>
        <w:t xml:space="preserve"> </w:t>
      </w:r>
      <w:r>
        <w:t xml:space="preserve">urmărind încasarea și executarea sumelor rezultate din executarea contractelor de închiriere a pajiştilor aflate în domeniul privat al unității administrativ-teritoriale </w:t>
      </w:r>
      <w:r>
        <w:rPr>
          <w:rFonts w:hint="default"/>
          <w:lang w:val="ro-RO"/>
        </w:rPr>
        <w:t>Petrosani</w:t>
      </w:r>
      <w:r>
        <w:t xml:space="preserve">, urmând ca acesta, după caz, să prezinte un raport complet </w:t>
      </w:r>
      <w:r>
        <w:rPr>
          <w:rFonts w:hint="default"/>
          <w:lang w:val="ro-RO"/>
        </w:rPr>
        <w:t>Secretarului General al</w:t>
      </w:r>
      <w:r>
        <w:t xml:space="preserve"> </w:t>
      </w:r>
      <w:r>
        <w:rPr>
          <w:rFonts w:hint="default"/>
          <w:lang w:val="ro-RO"/>
        </w:rPr>
        <w:t>Municipiului Petroșani</w:t>
      </w:r>
      <w:r>
        <w:t>, punând în vedere acestuia orice situație de natură a atrage rezilierea/încetarea contractului.</w:t>
      </w:r>
    </w:p>
    <w:p>
      <w:pPr>
        <w:pStyle w:val="14"/>
        <w:numPr>
          <w:ilvl w:val="0"/>
          <w:numId w:val="1"/>
        </w:numPr>
        <w:suppressAutoHyphens w:val="0"/>
        <w:ind w:left="0" w:firstLine="426"/>
        <w:jc w:val="both"/>
      </w:pPr>
      <w:r>
        <w:t>Pentru controlul respectării regimului pastoral şi a prevederilor amenajamentelor pastorale, utilizatorii de pajişti vor permite accesul personalului împuternicit, după înştiinţarea prealabilă a acestora, cu respectarea prevederilor legale în vigoare.</w:t>
      </w:r>
    </w:p>
    <w:p>
      <w:pPr>
        <w:pStyle w:val="14"/>
        <w:suppressAutoHyphens w:val="0"/>
        <w:ind w:left="0" w:leftChars="0" w:firstLine="0" w:firstLineChars="0"/>
        <w:jc w:val="both"/>
        <w:rPr>
          <w:color w:val="FF0000"/>
        </w:rPr>
      </w:pPr>
    </w:p>
    <w:p>
      <w:pPr>
        <w:pStyle w:val="14"/>
        <w:numPr>
          <w:ilvl w:val="1"/>
          <w:numId w:val="2"/>
        </w:numPr>
        <w:suppressAutoHyphens w:val="0"/>
        <w:ind w:firstLine="0"/>
        <w:jc w:val="both"/>
      </w:pPr>
      <w:r>
        <w:rPr>
          <w:b/>
        </w:rPr>
        <w:t>Chiria si capacitatea de pășunat</w:t>
      </w:r>
    </w:p>
    <w:p>
      <w:pPr>
        <w:numPr>
          <w:ilvl w:val="0"/>
          <w:numId w:val="3"/>
        </w:numPr>
        <w:tabs>
          <w:tab w:val="left" w:pos="0"/>
          <w:tab w:val="clear" w:pos="425"/>
        </w:tabs>
        <w:ind w:left="5" w:leftChars="0" w:firstLine="475" w:firstLineChars="0"/>
        <w:jc w:val="both"/>
      </w:pPr>
      <w:bookmarkStart w:id="1" w:name="_Hlk94792649"/>
      <w:r>
        <w:t xml:space="preserve">Prețul minim al închirierii  stabilit este calculat  tinandu-se cont de productia de masa verde utila stabilita </w:t>
      </w:r>
      <w:r>
        <w:rPr>
          <w:rFonts w:hint="default"/>
          <w:lang w:val="ro-RO"/>
        </w:rPr>
        <w:t>in A</w:t>
      </w:r>
      <w:r>
        <w:t xml:space="preserve">menajamentul pastoral intocmit pentru pajistile de pe raza UAT </w:t>
      </w:r>
      <w:r>
        <w:rPr>
          <w:rFonts w:hint="default"/>
          <w:lang w:val="ro-RO"/>
        </w:rPr>
        <w:t>Petrosani aprobat prin HCL nr.56/2023</w:t>
      </w:r>
      <w:r>
        <w:t xml:space="preserve"> si </w:t>
      </w:r>
      <w:r>
        <w:rPr>
          <w:lang w:eastAsia="ro-RO"/>
        </w:rPr>
        <w:t xml:space="preserve">prețul mediu la masa verde de pe pajiști </w:t>
      </w:r>
      <w:r>
        <w:t>aprobat prin Hotararea Consiliului Judetean  Hunedoara</w:t>
      </w:r>
      <w:bookmarkEnd w:id="1"/>
      <w:r>
        <w:rPr>
          <w:rFonts w:hint="default"/>
          <w:lang w:val="ro-RO"/>
        </w:rPr>
        <w:t xml:space="preserve"> nr.100/2023.</w:t>
      </w:r>
    </w:p>
    <w:p>
      <w:pPr>
        <w:numPr>
          <w:ilvl w:val="0"/>
          <w:numId w:val="3"/>
        </w:numPr>
        <w:tabs>
          <w:tab w:val="left" w:pos="0"/>
          <w:tab w:val="clear" w:pos="425"/>
        </w:tabs>
        <w:ind w:left="5" w:leftChars="0" w:firstLine="475" w:firstLineChars="0"/>
        <w:jc w:val="both"/>
      </w:pPr>
      <w:r>
        <w:t xml:space="preserve">Plata chiriei se face în două tranşe: 30% până la data de </w:t>
      </w:r>
      <w:r>
        <w:rPr>
          <w:rFonts w:hint="default"/>
          <w:lang w:val="ro-RO"/>
        </w:rPr>
        <w:t>31 octombrie</w:t>
      </w:r>
      <w:r>
        <w:t xml:space="preserve"> a anului în curs şi 70% până la data de </w:t>
      </w:r>
      <w:r>
        <w:rPr>
          <w:rFonts w:hint="default"/>
          <w:lang w:val="ro-RO"/>
        </w:rPr>
        <w:t>15 decembrie</w:t>
      </w:r>
      <w:r>
        <w:t xml:space="preserve"> a anului în curs.</w:t>
      </w:r>
    </w:p>
    <w:p>
      <w:pPr>
        <w:numPr>
          <w:ilvl w:val="0"/>
          <w:numId w:val="3"/>
        </w:numPr>
        <w:tabs>
          <w:tab w:val="clear" w:pos="425"/>
        </w:tabs>
        <w:ind w:left="5" w:leftChars="0" w:firstLine="475" w:firstLineChars="0"/>
        <w:jc w:val="both"/>
      </w:pPr>
      <w:r>
        <w:t xml:space="preserve"> Chiria se </w:t>
      </w:r>
      <w:r>
        <w:rPr>
          <w:rFonts w:hint="default"/>
          <w:lang w:val="ro-RO"/>
        </w:rPr>
        <w:t>indexează</w:t>
      </w:r>
      <w:r>
        <w:t xml:space="preserve"> anual cu rata inflației.</w:t>
      </w:r>
    </w:p>
    <w:p>
      <w:pPr>
        <w:numPr>
          <w:ilvl w:val="0"/>
          <w:numId w:val="3"/>
        </w:numPr>
        <w:tabs>
          <w:tab w:val="clear" w:pos="425"/>
        </w:tabs>
        <w:ind w:left="5" w:leftChars="0" w:firstLine="475" w:firstLineChars="0"/>
        <w:jc w:val="both"/>
      </w:pPr>
      <w:r>
        <w:t xml:space="preserve"> Întârzierea la plată a chiriei se penalizează cu 0,1% din cuantumul chiriei datorate pentru fiecare zi de întârziere.</w:t>
      </w:r>
    </w:p>
    <w:p>
      <w:pPr>
        <w:numPr>
          <w:ilvl w:val="0"/>
          <w:numId w:val="3"/>
        </w:numPr>
        <w:tabs>
          <w:tab w:val="left" w:pos="0"/>
          <w:tab w:val="clear" w:pos="425"/>
        </w:tabs>
        <w:ind w:left="5" w:leftChars="0" w:firstLine="475" w:firstLineChars="0"/>
        <w:jc w:val="both"/>
      </w:pPr>
      <w:r>
        <w:t>Neplata chiriei până la încheierea anului calendaristic conduce la rezilierea contractului.</w:t>
      </w:r>
    </w:p>
    <w:p>
      <w:pPr>
        <w:numPr>
          <w:ilvl w:val="0"/>
          <w:numId w:val="3"/>
        </w:numPr>
        <w:tabs>
          <w:tab w:val="left" w:pos="0"/>
          <w:tab w:val="clear" w:pos="425"/>
        </w:tabs>
        <w:ind w:left="5" w:leftChars="0" w:firstLine="475" w:firstLineChars="0"/>
        <w:jc w:val="both"/>
      </w:pPr>
      <w:r>
        <w:t>Calculul capacității de pășunat sau a încărcăturii optime de animale (U.V.M./ha) se realizeaza in conformitate cu prevederile ordinului nr. 544/2013 privind metodologia de calcul al încărcăturii optime de animale pe hectar de pajişte, astfel Î.A.=P.d./(C.i.x Z.p)în care:</w:t>
      </w:r>
    </w:p>
    <w:p>
      <w:pPr>
        <w:autoSpaceDE w:val="0"/>
        <w:autoSpaceDN w:val="0"/>
        <w:adjustRightInd w:val="0"/>
        <w:jc w:val="both"/>
      </w:pPr>
      <w:r>
        <w:t xml:space="preserve">               Î.A.- încarcatura cu animale/ha de pajiște, exprimată în U.V.M./ha; </w:t>
      </w:r>
    </w:p>
    <w:p>
      <w:pPr>
        <w:autoSpaceDE w:val="0"/>
        <w:autoSpaceDN w:val="0"/>
        <w:adjustRightInd w:val="0"/>
        <w:jc w:val="both"/>
      </w:pPr>
      <w:r>
        <w:t xml:space="preserve">               P.d. – producția disponibilă de masa verde-kg/ha; </w:t>
      </w:r>
    </w:p>
    <w:p>
      <w:pPr>
        <w:autoSpaceDE w:val="0"/>
        <w:autoSpaceDN w:val="0"/>
        <w:adjustRightInd w:val="0"/>
        <w:jc w:val="both"/>
      </w:pPr>
      <w:r>
        <w:t xml:space="preserve">               Z.p – numarul de zile de pășunat într-un sezon;</w:t>
      </w:r>
    </w:p>
    <w:p>
      <w:pPr>
        <w:autoSpaceDE w:val="0"/>
        <w:autoSpaceDN w:val="0"/>
        <w:adjustRightInd w:val="0"/>
        <w:jc w:val="both"/>
      </w:pPr>
      <w:r>
        <w:t xml:space="preserve">               C.i- consumul zilnic de iarbă kg/ha;</w:t>
      </w:r>
    </w:p>
    <w:p>
      <w:pPr>
        <w:autoSpaceDE w:val="0"/>
        <w:autoSpaceDN w:val="0"/>
        <w:adjustRightInd w:val="0"/>
        <w:jc w:val="both"/>
        <w:rPr>
          <w:rFonts w:hint="default" w:ascii="Times New Roman" w:hAnsi="Times New Roman" w:cs="Times New Roman"/>
          <w:sz w:val="24"/>
          <w:szCs w:val="24"/>
        </w:rPr>
      </w:pPr>
      <w:r>
        <w:tab/>
      </w:r>
      <w:r>
        <w:t xml:space="preserve">Productia disponibila de masa verde </w:t>
      </w:r>
      <w:r>
        <w:rPr>
          <w:lang w:val="ro-RO"/>
        </w:rPr>
        <w:t>ș</w:t>
      </w:r>
      <w:r>
        <w:rPr>
          <w:rFonts w:hint="default"/>
          <w:lang w:val="ro-RO"/>
        </w:rPr>
        <w:t xml:space="preserve">i </w:t>
      </w:r>
      <w:r>
        <w:t xml:space="preserve">numărul de zile de pășunat </w:t>
      </w:r>
      <w:r>
        <w:rPr>
          <w:rFonts w:hint="default"/>
          <w:lang w:val="ro-RO"/>
        </w:rPr>
        <w:t>sunt</w:t>
      </w:r>
      <w:r>
        <w:t xml:space="preserve"> stabilit</w:t>
      </w:r>
      <w:r>
        <w:rPr>
          <w:rFonts w:hint="default"/>
          <w:lang w:val="ro-RO"/>
        </w:rPr>
        <w:t>e</w:t>
      </w:r>
      <w:r>
        <w:t xml:space="preserve"> in Proiectul amenaj</w:t>
      </w:r>
      <w:r>
        <w:rPr>
          <w:rFonts w:hint="default" w:ascii="Times New Roman" w:hAnsi="Times New Roman" w:cs="Times New Roman"/>
          <w:sz w:val="24"/>
          <w:szCs w:val="24"/>
        </w:rPr>
        <w:t>amentului pastoral pentru fiecare trup de pașune, iar consumul zilnic de iarba kg/ha este de 65 kg masa verde pentru UVM, conform Ordinului nr.544/2013.</w:t>
      </w:r>
    </w:p>
    <w:p>
      <w:pPr>
        <w:numPr>
          <w:ilvl w:val="0"/>
          <w:numId w:val="3"/>
        </w:numPr>
        <w:tabs>
          <w:tab w:val="left" w:pos="0"/>
          <w:tab w:val="clear" w:pos="425"/>
        </w:tabs>
        <w:autoSpaceDE w:val="0"/>
        <w:autoSpaceDN w:val="0"/>
        <w:adjustRightInd w:val="0"/>
        <w:ind w:left="5" w:leftChars="0" w:firstLine="475"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Pretul minim al închirierii și capacitatea de pășunat sau încărcătura optimă de animale se stabilesc pentru fiecare trup de </w:t>
      </w:r>
      <w:r>
        <w:rPr>
          <w:rFonts w:hint="default" w:ascii="Times New Roman" w:hAnsi="Times New Roman" w:cs="Times New Roman"/>
          <w:sz w:val="24"/>
          <w:szCs w:val="24"/>
          <w:lang w:val="ro-RO"/>
        </w:rPr>
        <w:t>pășune</w:t>
      </w:r>
      <w:r>
        <w:rPr>
          <w:rFonts w:hint="default" w:ascii="Times New Roman" w:hAnsi="Times New Roman" w:cs="Times New Roman"/>
          <w:sz w:val="24"/>
          <w:szCs w:val="24"/>
        </w:rPr>
        <w:t xml:space="preserve">, prin </w:t>
      </w:r>
      <w:r>
        <w:rPr>
          <w:rFonts w:hint="default" w:ascii="Times New Roman" w:hAnsi="Times New Roman" w:cs="Times New Roman"/>
          <w:sz w:val="24"/>
          <w:szCs w:val="24"/>
          <w:lang w:val="ro-RO"/>
        </w:rPr>
        <w:t xml:space="preserve">anexa la </w:t>
      </w:r>
      <w:r>
        <w:rPr>
          <w:rFonts w:hint="default" w:ascii="Times New Roman" w:hAnsi="Times New Roman" w:cs="Times New Roman"/>
          <w:sz w:val="24"/>
          <w:szCs w:val="24"/>
        </w:rPr>
        <w:t xml:space="preserve">hotărârea de inițiere a procedurii de închiriere a </w:t>
      </w:r>
      <w:r>
        <w:rPr>
          <w:rFonts w:hint="default" w:ascii="Times New Roman" w:hAnsi="Times New Roman" w:cs="Times New Roman"/>
          <w:sz w:val="24"/>
          <w:szCs w:val="24"/>
          <w:lang w:val="ro-RO"/>
        </w:rPr>
        <w:t>pășunilor</w:t>
      </w:r>
      <w:r>
        <w:rPr>
          <w:rFonts w:hint="default" w:ascii="Times New Roman" w:hAnsi="Times New Roman" w:cs="Times New Roman"/>
          <w:sz w:val="24"/>
          <w:szCs w:val="24"/>
        </w:rPr>
        <w:t xml:space="preserve"> disponibile</w:t>
      </w:r>
      <w:r>
        <w:rPr>
          <w:rFonts w:hint="default" w:ascii="Times New Roman" w:hAnsi="Times New Roman" w:cs="Times New Roman"/>
          <w:sz w:val="24"/>
          <w:szCs w:val="24"/>
          <w:lang w:val="ro-RO"/>
        </w:rPr>
        <w:t>, după cum urmează</w:t>
      </w:r>
      <w:r>
        <w:rPr>
          <w:rFonts w:hint="default" w:ascii="Times New Roman" w:hAnsi="Times New Roman" w:cs="Times New Roman"/>
          <w:sz w:val="24"/>
          <w:szCs w:val="24"/>
          <w:lang w:val="en-US"/>
        </w:rPr>
        <w:t>:</w:t>
      </w:r>
    </w:p>
    <w:p>
      <w:pPr>
        <w:tabs>
          <w:tab w:val="left" w:pos="1050"/>
        </w:tabs>
        <w:jc w:val="both"/>
        <w:rPr>
          <w:rFonts w:hint="default" w:ascii="Times New Roman" w:hAnsi="Times New Roman" w:cs="Times New Roman"/>
          <w:b/>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0"/>
        <w:gridCol w:w="1270"/>
        <w:gridCol w:w="1269"/>
        <w:gridCol w:w="1367"/>
        <w:gridCol w:w="1204"/>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729" w:type="dxa"/>
            <w:noWrap w:val="0"/>
            <w:vAlign w:val="top"/>
          </w:tcPr>
          <w:p>
            <w:pPr>
              <w:pStyle w:val="14"/>
              <w:numPr>
                <w:ilvl w:val="0"/>
                <w:numId w:val="0"/>
              </w:numPr>
              <w:autoSpaceDE w:val="0"/>
              <w:autoSpaceDN w:val="0"/>
              <w:adjustRightInd w:val="0"/>
              <w:spacing w:after="0" w:afterLines="0" w:line="240" w:lineRule="auto"/>
              <w:contextualSpacing/>
              <w:jc w:val="both"/>
              <w:rPr>
                <w:rFonts w:hint="default" w:ascii="Times New Roman" w:hAnsi="Times New Roman" w:cs="Times New Roman"/>
                <w:bCs/>
                <w:sz w:val="24"/>
                <w:szCs w:val="24"/>
                <w:vertAlign w:val="baseline"/>
                <w:lang w:val="en-US"/>
              </w:rPr>
            </w:pPr>
          </w:p>
          <w:p>
            <w:pPr>
              <w:pStyle w:val="14"/>
              <w:numPr>
                <w:ilvl w:val="0"/>
                <w:numId w:val="0"/>
              </w:numPr>
              <w:autoSpaceDE w:val="0"/>
              <w:autoSpaceDN w:val="0"/>
              <w:adjustRightInd w:val="0"/>
              <w:spacing w:after="0" w:afterLines="0" w:line="240" w:lineRule="auto"/>
              <w:ind w:left="0" w:leftChars="0" w:firstLine="0" w:firstLineChars="0"/>
              <w:contextualSpacing/>
              <w:jc w:val="both"/>
              <w:rPr>
                <w:rFonts w:hint="default" w:ascii="Times New Roman" w:hAnsi="Times New Roman" w:cs="Times New Roman"/>
                <w:bCs/>
                <w:sz w:val="24"/>
                <w:szCs w:val="24"/>
                <w:vertAlign w:val="baseline"/>
                <w:lang w:val="en-US" w:eastAsia="ro-RO" w:bidi="ar-SA"/>
              </w:rPr>
            </w:pPr>
            <w:r>
              <w:rPr>
                <w:rFonts w:hint="default" w:ascii="Times New Roman" w:hAnsi="Times New Roman" w:cs="Times New Roman"/>
                <w:bCs/>
                <w:sz w:val="24"/>
                <w:szCs w:val="24"/>
                <w:vertAlign w:val="baseline"/>
                <w:lang w:val="en-US"/>
              </w:rPr>
              <w:t>Nr. crt.</w:t>
            </w:r>
          </w:p>
        </w:tc>
        <w:tc>
          <w:tcPr>
            <w:tcW w:w="2200" w:type="dxa"/>
            <w:noWrap w:val="0"/>
            <w:vAlign w:val="top"/>
          </w:tcPr>
          <w:p>
            <w:pPr>
              <w:pStyle w:val="14"/>
              <w:numPr>
                <w:ilvl w:val="0"/>
                <w:numId w:val="0"/>
              </w:numPr>
              <w:autoSpaceDE w:val="0"/>
              <w:autoSpaceDN w:val="0"/>
              <w:adjustRightInd w:val="0"/>
              <w:spacing w:after="0" w:afterLines="0" w:line="240" w:lineRule="auto"/>
              <w:contextualSpacing/>
              <w:jc w:val="center"/>
              <w:rPr>
                <w:rFonts w:hint="default" w:ascii="Times New Roman" w:hAnsi="Times New Roman" w:cs="Times New Roman"/>
                <w:bCs/>
                <w:sz w:val="24"/>
                <w:szCs w:val="24"/>
                <w:vertAlign w:val="baseline"/>
                <w:lang w:val="en-US"/>
              </w:rPr>
            </w:pPr>
          </w:p>
          <w:p>
            <w:pPr>
              <w:pStyle w:val="14"/>
              <w:numPr>
                <w:ilvl w:val="0"/>
                <w:numId w:val="0"/>
              </w:numPr>
              <w:autoSpaceDE w:val="0"/>
              <w:autoSpaceDN w:val="0"/>
              <w:adjustRightInd w:val="0"/>
              <w:spacing w:after="0" w:afterLines="0" w:line="240" w:lineRule="auto"/>
              <w:contextualSpacing/>
              <w:jc w:val="center"/>
              <w:rPr>
                <w:rFonts w:hint="default" w:ascii="Times New Roman" w:hAnsi="Times New Roman" w:cs="Times New Roman"/>
                <w:bCs/>
                <w:sz w:val="24"/>
                <w:szCs w:val="24"/>
                <w:vertAlign w:val="baseline"/>
                <w:lang w:val="ro-RO"/>
              </w:rPr>
            </w:pPr>
            <w:r>
              <w:rPr>
                <w:rFonts w:hint="default" w:ascii="Times New Roman" w:hAnsi="Times New Roman" w:cs="Times New Roman"/>
                <w:bCs/>
                <w:sz w:val="24"/>
                <w:szCs w:val="24"/>
                <w:vertAlign w:val="baseline"/>
                <w:lang w:val="en-US"/>
              </w:rPr>
              <w:t xml:space="preserve">Denumire </w:t>
            </w:r>
            <w:r>
              <w:rPr>
                <w:rFonts w:hint="default" w:ascii="Times New Roman" w:hAnsi="Times New Roman" w:cs="Times New Roman"/>
                <w:bCs/>
                <w:sz w:val="24"/>
                <w:szCs w:val="24"/>
                <w:vertAlign w:val="baseline"/>
                <w:lang w:val="ro-RO"/>
              </w:rPr>
              <w:t>pășune</w:t>
            </w:r>
          </w:p>
          <w:p>
            <w:pPr>
              <w:pStyle w:val="14"/>
              <w:numPr>
                <w:ilvl w:val="0"/>
                <w:numId w:val="0"/>
              </w:numPr>
              <w:autoSpaceDE w:val="0"/>
              <w:autoSpaceDN w:val="0"/>
              <w:adjustRightInd w:val="0"/>
              <w:spacing w:after="0" w:afterLines="0" w:line="240" w:lineRule="auto"/>
              <w:contextualSpacing/>
              <w:jc w:val="center"/>
              <w:rPr>
                <w:rFonts w:hint="default" w:ascii="Times New Roman" w:hAnsi="Times New Roman" w:cs="Times New Roman"/>
                <w:bCs/>
                <w:sz w:val="24"/>
                <w:szCs w:val="24"/>
                <w:vertAlign w:val="baseline"/>
                <w:lang w:val="ro-RO"/>
              </w:rPr>
            </w:pPr>
          </w:p>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p>
        </w:tc>
        <w:tc>
          <w:tcPr>
            <w:tcW w:w="1270" w:type="dxa"/>
            <w:noWrap w:val="0"/>
            <w:vAlign w:val="top"/>
          </w:tcPr>
          <w:p>
            <w:pPr>
              <w:autoSpaceDE w:val="0"/>
              <w:autoSpaceDN w:val="0"/>
              <w:adjustRightInd w:val="0"/>
              <w:spacing w:after="0" w:afterLines="0" w:line="240" w:lineRule="auto"/>
              <w:jc w:val="center"/>
              <w:rPr>
                <w:rFonts w:hint="default" w:ascii="Times New Roman" w:hAnsi="Times New Roman" w:cs="Times New Roman"/>
                <w:bCs/>
                <w:sz w:val="24"/>
                <w:szCs w:val="24"/>
                <w:lang w:val="ro-RO"/>
              </w:rPr>
            </w:pPr>
          </w:p>
          <w:p>
            <w:pPr>
              <w:autoSpaceDE w:val="0"/>
              <w:autoSpaceDN w:val="0"/>
              <w:adjustRightInd w:val="0"/>
              <w:spacing w:after="0" w:afterLines="0" w:line="240" w:lineRule="auto"/>
              <w:jc w:val="center"/>
              <w:rPr>
                <w:rFonts w:hint="default" w:ascii="Times New Roman" w:hAnsi="Times New Roman" w:cs="Times New Roman"/>
                <w:bCs/>
                <w:sz w:val="24"/>
                <w:szCs w:val="24"/>
                <w:lang w:val="ro-RO"/>
              </w:rPr>
            </w:pPr>
            <w:r>
              <w:rPr>
                <w:rFonts w:hint="default" w:ascii="Times New Roman" w:hAnsi="Times New Roman" w:cs="Times New Roman"/>
                <w:bCs/>
                <w:sz w:val="24"/>
                <w:szCs w:val="24"/>
                <w:lang w:val="ro-RO"/>
              </w:rPr>
              <w:t>Trup păşune</w:t>
            </w:r>
          </w:p>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p>
        </w:tc>
        <w:tc>
          <w:tcPr>
            <w:tcW w:w="1269" w:type="dxa"/>
            <w:noWrap w:val="0"/>
            <w:vAlign w:val="top"/>
          </w:tcPr>
          <w:p>
            <w:pPr>
              <w:pStyle w:val="14"/>
              <w:numPr>
                <w:ilvl w:val="0"/>
                <w:numId w:val="0"/>
              </w:numPr>
              <w:autoSpaceDE w:val="0"/>
              <w:autoSpaceDN w:val="0"/>
              <w:adjustRightInd w:val="0"/>
              <w:spacing w:after="0" w:afterLines="0" w:line="240" w:lineRule="auto"/>
              <w:contextualSpacing/>
              <w:jc w:val="center"/>
              <w:rPr>
                <w:rFonts w:hint="default" w:ascii="Times New Roman" w:hAnsi="Times New Roman" w:cs="Times New Roman"/>
                <w:bCs/>
                <w:sz w:val="24"/>
                <w:szCs w:val="24"/>
                <w:vertAlign w:val="baseline"/>
                <w:lang w:val="ro-RO"/>
              </w:rPr>
            </w:pPr>
          </w:p>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Bloc fizic</w:t>
            </w:r>
          </w:p>
        </w:tc>
        <w:tc>
          <w:tcPr>
            <w:tcW w:w="1367" w:type="dxa"/>
            <w:noWrap w:val="0"/>
            <w:vAlign w:val="top"/>
          </w:tcPr>
          <w:p>
            <w:pPr>
              <w:pStyle w:val="14"/>
              <w:numPr>
                <w:ilvl w:val="0"/>
                <w:numId w:val="0"/>
              </w:numPr>
              <w:autoSpaceDE w:val="0"/>
              <w:autoSpaceDN w:val="0"/>
              <w:adjustRightInd w:val="0"/>
              <w:spacing w:after="0" w:afterLines="0" w:line="240" w:lineRule="auto"/>
              <w:contextualSpacing/>
              <w:jc w:val="center"/>
              <w:rPr>
                <w:rFonts w:hint="default" w:ascii="Times New Roman" w:hAnsi="Times New Roman" w:cs="Times New Roman"/>
                <w:bCs/>
                <w:sz w:val="24"/>
                <w:szCs w:val="24"/>
                <w:vertAlign w:val="baseline"/>
                <w:lang w:val="ro-RO"/>
              </w:rPr>
            </w:pPr>
          </w:p>
          <w:p>
            <w:pPr>
              <w:pStyle w:val="14"/>
              <w:numPr>
                <w:ilvl w:val="0"/>
                <w:numId w:val="0"/>
              </w:numPr>
              <w:autoSpaceDE w:val="0"/>
              <w:autoSpaceDN w:val="0"/>
              <w:adjustRightInd w:val="0"/>
              <w:spacing w:after="0" w:afterLines="0" w:line="240" w:lineRule="auto"/>
              <w:contextualSpacing/>
              <w:jc w:val="center"/>
              <w:rPr>
                <w:rFonts w:hint="default" w:ascii="Times New Roman" w:hAnsi="Times New Roman" w:cs="Times New Roman"/>
                <w:bCs/>
                <w:sz w:val="24"/>
                <w:szCs w:val="24"/>
                <w:vertAlign w:val="baseline"/>
                <w:lang w:val="ro-RO"/>
              </w:rPr>
            </w:pPr>
            <w:r>
              <w:rPr>
                <w:rFonts w:hint="default" w:ascii="Times New Roman" w:hAnsi="Times New Roman" w:cs="Times New Roman"/>
                <w:bCs/>
                <w:sz w:val="24"/>
                <w:szCs w:val="24"/>
                <w:vertAlign w:val="baseline"/>
                <w:lang w:val="ro-RO"/>
              </w:rPr>
              <w:t>Suprafața</w:t>
            </w:r>
          </w:p>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-ha-</w:t>
            </w:r>
          </w:p>
        </w:tc>
        <w:tc>
          <w:tcPr>
            <w:tcW w:w="1204"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sz w:val="24"/>
                <w:szCs w:val="24"/>
                <w:lang w:val="en-US" w:eastAsia="ro-RO" w:bidi="ar-SA"/>
              </w:rPr>
            </w:pPr>
          </w:p>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sz w:val="24"/>
                <w:szCs w:val="24"/>
                <w:lang w:val="en-US" w:eastAsia="ro-RO" w:bidi="ar-SA"/>
              </w:rPr>
            </w:pPr>
            <w:r>
              <w:rPr>
                <w:rFonts w:hint="default" w:ascii="Times New Roman" w:hAnsi="Times New Roman" w:cs="Times New Roman"/>
                <w:sz w:val="24"/>
                <w:szCs w:val="24"/>
                <w:lang w:val="en-US" w:eastAsia="ro-RO" w:bidi="ar-SA"/>
              </w:rPr>
              <w:t>Lei/ha/an</w:t>
            </w:r>
          </w:p>
        </w:tc>
        <w:tc>
          <w:tcPr>
            <w:tcW w:w="1532" w:type="dxa"/>
            <w:noWrap w:val="0"/>
            <w:vAlign w:val="top"/>
          </w:tcPr>
          <w:p>
            <w:pPr>
              <w:pStyle w:val="14"/>
              <w:numPr>
                <w:ilvl w:val="0"/>
                <w:numId w:val="0"/>
              </w:numPr>
              <w:autoSpaceDE w:val="0"/>
              <w:autoSpaceDN w:val="0"/>
              <w:adjustRightInd w:val="0"/>
              <w:spacing w:after="0" w:afterLines="0" w:line="240" w:lineRule="auto"/>
              <w:contextualSpacing/>
              <w:jc w:val="center"/>
              <w:rPr>
                <w:rFonts w:hint="default" w:ascii="Times New Roman" w:hAnsi="Times New Roman" w:cs="Times New Roman"/>
                <w:sz w:val="24"/>
                <w:szCs w:val="24"/>
              </w:rPr>
            </w:pPr>
            <w:r>
              <w:rPr>
                <w:rFonts w:hint="default" w:ascii="Times New Roman" w:hAnsi="Times New Roman" w:cs="Times New Roman"/>
                <w:sz w:val="24"/>
                <w:szCs w:val="24"/>
              </w:rPr>
              <w:t>Pre</w:t>
            </w:r>
            <w:r>
              <w:rPr>
                <w:rFonts w:hint="default" w:ascii="Times New Roman" w:hAnsi="Times New Roman" w:cs="Times New Roman"/>
                <w:sz w:val="24"/>
                <w:szCs w:val="24"/>
                <w:lang w:val="ro-RO"/>
              </w:rPr>
              <w:t>ț</w:t>
            </w:r>
            <w:r>
              <w:rPr>
                <w:rFonts w:hint="default" w:ascii="Times New Roman" w:hAnsi="Times New Roman" w:cs="Times New Roman"/>
                <w:sz w:val="24"/>
                <w:szCs w:val="24"/>
              </w:rPr>
              <w:t>ul minim de la care porne</w:t>
            </w:r>
            <w:r>
              <w:rPr>
                <w:rFonts w:hint="default" w:ascii="Times New Roman" w:hAnsi="Times New Roman" w:cs="Times New Roman"/>
                <w:sz w:val="24"/>
                <w:szCs w:val="24"/>
                <w:lang w:val="ro-RO"/>
              </w:rPr>
              <w:t>ș</w:t>
            </w:r>
            <w:r>
              <w:rPr>
                <w:rFonts w:hint="default" w:ascii="Times New Roman" w:hAnsi="Times New Roman" w:cs="Times New Roman"/>
                <w:sz w:val="24"/>
                <w:szCs w:val="24"/>
              </w:rPr>
              <w:t xml:space="preserve">te </w:t>
            </w:r>
            <w:r>
              <w:rPr>
                <w:rFonts w:hint="default" w:ascii="Times New Roman" w:hAnsi="Times New Roman" w:cs="Times New Roman"/>
                <w:sz w:val="24"/>
                <w:szCs w:val="24"/>
                <w:lang w:val="en-US"/>
              </w:rPr>
              <w:t>atribuirea direct</w:t>
            </w:r>
            <w:r>
              <w:rPr>
                <w:rFonts w:hint="default" w:ascii="Times New Roman" w:hAnsi="Times New Roman" w:cs="Times New Roman"/>
                <w:sz w:val="24"/>
                <w:szCs w:val="24"/>
                <w:lang w:val="ro-RO"/>
              </w:rPr>
              <w:t>ă</w:t>
            </w:r>
            <w:r>
              <w:rPr>
                <w:rFonts w:hint="default" w:ascii="Times New Roman" w:hAnsi="Times New Roman" w:cs="Times New Roman"/>
                <w:sz w:val="24"/>
                <w:szCs w:val="24"/>
              </w:rPr>
              <w:t xml:space="preserve"> </w:t>
            </w:r>
          </w:p>
          <w:p>
            <w:pPr>
              <w:jc w:val="both"/>
              <w:rPr>
                <w:rFonts w:hint="default" w:ascii="Times New Roman" w:hAnsi="Times New Roman" w:cs="Times New Roman"/>
                <w:b/>
                <w:bCs/>
                <w:sz w:val="24"/>
                <w:szCs w:val="24"/>
                <w:vertAlign w:val="baseline"/>
              </w:rPr>
            </w:pPr>
            <w:r>
              <w:rPr>
                <w:rFonts w:hint="default" w:ascii="Times New Roman" w:hAnsi="Times New Roman" w:cs="Times New Roman"/>
                <w:sz w:val="24"/>
                <w:szCs w:val="24"/>
                <w:lang w:val="en-US"/>
              </w:rPr>
              <w:t>- lei/</w:t>
            </w:r>
            <w:r>
              <w:rPr>
                <w:rFonts w:hint="default" w:ascii="Times New Roman" w:hAnsi="Times New Roman" w:cs="Times New Roman"/>
                <w:sz w:val="24"/>
                <w:szCs w:val="24"/>
                <w:lang w:val="ro-RO"/>
              </w:rPr>
              <w:t>an</w:t>
            </w:r>
            <w:r>
              <w:rPr>
                <w:rFonts w:hint="default" w:ascii="Times New Roman" w:hAnsi="Times New Roman" w:cs="Times New Roman"/>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both"/>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en-US"/>
              </w:rPr>
              <w:t>1</w:t>
            </w:r>
            <w:r>
              <w:rPr>
                <w:rFonts w:hint="default" w:ascii="Times New Roman" w:hAnsi="Times New Roman" w:cs="Times New Roman"/>
                <w:bCs/>
                <w:sz w:val="24"/>
                <w:szCs w:val="24"/>
                <w:vertAlign w:val="baseline"/>
                <w:lang w:val="ro-RO"/>
              </w:rPr>
              <w:t>.</w:t>
            </w:r>
          </w:p>
        </w:tc>
        <w:tc>
          <w:tcPr>
            <w:tcW w:w="220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Dealul Maleia</w:t>
            </w:r>
          </w:p>
        </w:tc>
        <w:tc>
          <w:tcPr>
            <w:tcW w:w="127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Trup 2</w:t>
            </w:r>
          </w:p>
        </w:tc>
        <w:tc>
          <w:tcPr>
            <w:tcW w:w="126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1300%</w:t>
            </w:r>
          </w:p>
        </w:tc>
        <w:tc>
          <w:tcPr>
            <w:tcW w:w="1367"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12,34</w:t>
            </w:r>
          </w:p>
        </w:tc>
        <w:tc>
          <w:tcPr>
            <w:tcW w:w="1204" w:type="dxa"/>
            <w:noWrap w:val="0"/>
            <w:vAlign w:val="top"/>
          </w:tcPr>
          <w:p>
            <w:pPr>
              <w:ind w:firstLine="360" w:firstLineChars="150"/>
              <w:jc w:val="left"/>
              <w:rPr>
                <w:rFonts w:hint="default" w:ascii="Times New Roman" w:hAnsi="Times New Roman" w:cs="Times New Roman"/>
                <w:b/>
                <w:bCs/>
                <w:sz w:val="24"/>
                <w:szCs w:val="24"/>
                <w:vertAlign w:val="baseline"/>
                <w:lang w:val="ro-RO"/>
              </w:rPr>
            </w:pPr>
            <w:r>
              <w:rPr>
                <w:rFonts w:hint="default" w:ascii="Times New Roman" w:hAnsi="Times New Roman" w:cs="Times New Roman"/>
                <w:b w:val="0"/>
                <w:bCs w:val="0"/>
                <w:sz w:val="24"/>
                <w:szCs w:val="24"/>
                <w:vertAlign w:val="baseline"/>
                <w:lang w:val="ro-RO"/>
              </w:rPr>
              <w:t>640</w:t>
            </w:r>
          </w:p>
        </w:tc>
        <w:tc>
          <w:tcPr>
            <w:tcW w:w="1532"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eastAsia="Calibri" w:cs="Times New Roman"/>
                <w:bCs/>
                <w:sz w:val="24"/>
                <w:szCs w:val="24"/>
                <w:vertAlign w:val="baseline"/>
                <w:lang w:val="en-US" w:eastAsia="ro-RO" w:bidi="ar-SA"/>
              </w:rPr>
            </w:pPr>
            <w:r>
              <w:rPr>
                <w:rFonts w:hint="default" w:ascii="Times New Roman" w:hAnsi="Times New Roman" w:eastAsia="Calibri" w:cs="Times New Roman"/>
                <w:bCs/>
                <w:sz w:val="24"/>
                <w:szCs w:val="24"/>
                <w:vertAlign w:val="baseline"/>
                <w:lang w:val="en-US"/>
              </w:rPr>
              <w:t xml:space="preserve">7897,6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both"/>
              <w:rPr>
                <w:rFonts w:hint="default" w:ascii="Times New Roman" w:hAnsi="Times New Roman" w:cs="Times New Roman"/>
                <w:bCs/>
                <w:sz w:val="24"/>
                <w:szCs w:val="24"/>
                <w:vertAlign w:val="baseline"/>
                <w:lang w:val="ro-RO" w:eastAsia="ro-RO" w:bidi="ar-SA"/>
              </w:rPr>
            </w:pPr>
          </w:p>
        </w:tc>
        <w:tc>
          <w:tcPr>
            <w:tcW w:w="220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p>
        </w:tc>
        <w:tc>
          <w:tcPr>
            <w:tcW w:w="127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Trup 3</w:t>
            </w:r>
          </w:p>
        </w:tc>
        <w:tc>
          <w:tcPr>
            <w:tcW w:w="126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1288</w:t>
            </w:r>
          </w:p>
        </w:tc>
        <w:tc>
          <w:tcPr>
            <w:tcW w:w="1367"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4,33</w:t>
            </w:r>
          </w:p>
        </w:tc>
        <w:tc>
          <w:tcPr>
            <w:tcW w:w="1204" w:type="dxa"/>
            <w:noWrap w:val="0"/>
            <w:vAlign w:val="top"/>
          </w:tcPr>
          <w:p>
            <w:pPr>
              <w:jc w:val="center"/>
              <w:rPr>
                <w:rFonts w:hint="default" w:ascii="Times New Roman" w:hAnsi="Times New Roman" w:cs="Times New Roman"/>
                <w:b w:val="0"/>
                <w:bCs w:val="0"/>
                <w:sz w:val="24"/>
                <w:szCs w:val="24"/>
                <w:vertAlign w:val="baseline"/>
                <w:lang w:val="ro-RO"/>
              </w:rPr>
            </w:pPr>
            <w:r>
              <w:rPr>
                <w:rFonts w:hint="default" w:ascii="Times New Roman" w:hAnsi="Times New Roman" w:cs="Times New Roman"/>
                <w:b w:val="0"/>
                <w:bCs w:val="0"/>
                <w:sz w:val="24"/>
                <w:szCs w:val="24"/>
                <w:vertAlign w:val="baseline"/>
                <w:lang w:val="ro-RO"/>
              </w:rPr>
              <w:t>800</w:t>
            </w:r>
          </w:p>
        </w:tc>
        <w:tc>
          <w:tcPr>
            <w:tcW w:w="1532"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en-US" w:eastAsia="ro-RO" w:bidi="ar-SA"/>
              </w:rPr>
            </w:pPr>
            <w:r>
              <w:rPr>
                <w:rFonts w:hint="default" w:ascii="Times New Roman" w:hAnsi="Times New Roman" w:cs="Times New Roman"/>
                <w:bCs/>
                <w:sz w:val="24"/>
                <w:szCs w:val="24"/>
                <w:vertAlign w:val="baseline"/>
                <w:lang w:val="en-US"/>
              </w:rPr>
              <w:t xml:space="preserve">3464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both"/>
              <w:rPr>
                <w:rFonts w:hint="default" w:ascii="Times New Roman" w:hAnsi="Times New Roman" w:cs="Times New Roman"/>
                <w:bCs/>
                <w:sz w:val="24"/>
                <w:szCs w:val="24"/>
                <w:vertAlign w:val="baseline"/>
                <w:lang w:val="ro-RO" w:eastAsia="ro-RO" w:bidi="ar-SA"/>
              </w:rPr>
            </w:pPr>
          </w:p>
        </w:tc>
        <w:tc>
          <w:tcPr>
            <w:tcW w:w="220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p>
        </w:tc>
        <w:tc>
          <w:tcPr>
            <w:tcW w:w="127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p>
        </w:tc>
        <w:tc>
          <w:tcPr>
            <w:tcW w:w="126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1272</w:t>
            </w:r>
          </w:p>
        </w:tc>
        <w:tc>
          <w:tcPr>
            <w:tcW w:w="1367"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2,94</w:t>
            </w:r>
          </w:p>
        </w:tc>
        <w:tc>
          <w:tcPr>
            <w:tcW w:w="1204" w:type="dxa"/>
            <w:noWrap w:val="0"/>
            <w:vAlign w:val="top"/>
          </w:tcPr>
          <w:p>
            <w:pPr>
              <w:jc w:val="center"/>
              <w:rPr>
                <w:rFonts w:hint="default" w:ascii="Times New Roman" w:hAnsi="Times New Roman" w:cs="Times New Roman"/>
                <w:b w:val="0"/>
                <w:bCs w:val="0"/>
                <w:sz w:val="24"/>
                <w:szCs w:val="24"/>
                <w:vertAlign w:val="baseline"/>
                <w:lang w:val="ro-RO"/>
              </w:rPr>
            </w:pPr>
            <w:r>
              <w:rPr>
                <w:rFonts w:hint="default" w:ascii="Times New Roman" w:hAnsi="Times New Roman" w:cs="Times New Roman"/>
                <w:b w:val="0"/>
                <w:bCs w:val="0"/>
                <w:sz w:val="24"/>
                <w:szCs w:val="24"/>
                <w:vertAlign w:val="baseline"/>
                <w:lang w:val="ro-RO"/>
              </w:rPr>
              <w:t>800</w:t>
            </w:r>
          </w:p>
        </w:tc>
        <w:tc>
          <w:tcPr>
            <w:tcW w:w="1532"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en-US" w:eastAsia="ro-RO" w:bidi="ar-SA"/>
              </w:rPr>
            </w:pPr>
            <w:r>
              <w:rPr>
                <w:rFonts w:hint="default" w:ascii="Times New Roman" w:hAnsi="Times New Roman" w:cs="Times New Roman"/>
                <w:bCs/>
                <w:sz w:val="24"/>
                <w:szCs w:val="24"/>
                <w:vertAlign w:val="baseline"/>
                <w:lang w:val="en-US"/>
              </w:rPr>
              <w:t xml:space="preserve">2352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both"/>
              <w:rPr>
                <w:rFonts w:hint="default" w:ascii="Times New Roman" w:hAnsi="Times New Roman" w:cs="Times New Roman"/>
                <w:bCs/>
                <w:sz w:val="24"/>
                <w:szCs w:val="24"/>
                <w:vertAlign w:val="baseline"/>
                <w:lang w:val="ro-RO" w:eastAsia="ro-RO" w:bidi="ar-SA"/>
              </w:rPr>
            </w:pPr>
          </w:p>
        </w:tc>
        <w:tc>
          <w:tcPr>
            <w:tcW w:w="220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p>
        </w:tc>
        <w:tc>
          <w:tcPr>
            <w:tcW w:w="127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p>
        </w:tc>
        <w:tc>
          <w:tcPr>
            <w:tcW w:w="126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1284</w:t>
            </w:r>
          </w:p>
        </w:tc>
        <w:tc>
          <w:tcPr>
            <w:tcW w:w="1367"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4,30</w:t>
            </w:r>
          </w:p>
        </w:tc>
        <w:tc>
          <w:tcPr>
            <w:tcW w:w="1204" w:type="dxa"/>
            <w:noWrap w:val="0"/>
            <w:vAlign w:val="top"/>
          </w:tcPr>
          <w:p>
            <w:pPr>
              <w:jc w:val="center"/>
              <w:rPr>
                <w:rFonts w:hint="default" w:ascii="Times New Roman" w:hAnsi="Times New Roman" w:cs="Times New Roman"/>
                <w:b w:val="0"/>
                <w:bCs w:val="0"/>
                <w:sz w:val="24"/>
                <w:szCs w:val="24"/>
                <w:vertAlign w:val="baseline"/>
                <w:lang w:val="ro-RO"/>
              </w:rPr>
            </w:pPr>
            <w:r>
              <w:rPr>
                <w:rFonts w:hint="default" w:ascii="Times New Roman" w:hAnsi="Times New Roman" w:cs="Times New Roman"/>
                <w:b w:val="0"/>
                <w:bCs w:val="0"/>
                <w:sz w:val="24"/>
                <w:szCs w:val="24"/>
                <w:vertAlign w:val="baseline"/>
                <w:lang w:val="ro-RO"/>
              </w:rPr>
              <w:t>800</w:t>
            </w:r>
          </w:p>
        </w:tc>
        <w:tc>
          <w:tcPr>
            <w:tcW w:w="1532"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en-US" w:eastAsia="ro-RO" w:bidi="ar-SA"/>
              </w:rPr>
            </w:pPr>
            <w:r>
              <w:rPr>
                <w:rFonts w:hint="default" w:ascii="Times New Roman" w:hAnsi="Times New Roman" w:cs="Times New Roman"/>
                <w:bCs/>
                <w:sz w:val="24"/>
                <w:szCs w:val="24"/>
                <w:vertAlign w:val="baseline"/>
                <w:lang w:val="en-US"/>
              </w:rPr>
              <w:t>3440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both"/>
              <w:rPr>
                <w:rFonts w:hint="default" w:ascii="Times New Roman" w:hAnsi="Times New Roman" w:cs="Times New Roman"/>
                <w:bCs/>
                <w:sz w:val="24"/>
                <w:szCs w:val="24"/>
                <w:vertAlign w:val="baseline"/>
                <w:lang w:val="ro-RO" w:eastAsia="ro-RO" w:bidi="ar-SA"/>
              </w:rPr>
            </w:pPr>
          </w:p>
        </w:tc>
        <w:tc>
          <w:tcPr>
            <w:tcW w:w="220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p>
        </w:tc>
        <w:tc>
          <w:tcPr>
            <w:tcW w:w="127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p>
        </w:tc>
        <w:tc>
          <w:tcPr>
            <w:tcW w:w="126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2582</w:t>
            </w:r>
          </w:p>
        </w:tc>
        <w:tc>
          <w:tcPr>
            <w:tcW w:w="1367"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1,30</w:t>
            </w:r>
          </w:p>
        </w:tc>
        <w:tc>
          <w:tcPr>
            <w:tcW w:w="1204" w:type="dxa"/>
            <w:noWrap w:val="0"/>
            <w:vAlign w:val="top"/>
          </w:tcPr>
          <w:p>
            <w:pPr>
              <w:jc w:val="center"/>
              <w:rPr>
                <w:rFonts w:hint="default" w:ascii="Times New Roman" w:hAnsi="Times New Roman" w:cs="Times New Roman"/>
                <w:b w:val="0"/>
                <w:bCs w:val="0"/>
                <w:sz w:val="24"/>
                <w:szCs w:val="24"/>
                <w:vertAlign w:val="baseline"/>
                <w:lang w:val="ro-RO"/>
              </w:rPr>
            </w:pPr>
            <w:r>
              <w:rPr>
                <w:rFonts w:hint="default" w:ascii="Times New Roman" w:hAnsi="Times New Roman" w:cs="Times New Roman"/>
                <w:b w:val="0"/>
                <w:bCs w:val="0"/>
                <w:sz w:val="24"/>
                <w:szCs w:val="24"/>
                <w:vertAlign w:val="baseline"/>
                <w:lang w:val="ro-RO"/>
              </w:rPr>
              <w:t>800</w:t>
            </w:r>
          </w:p>
        </w:tc>
        <w:tc>
          <w:tcPr>
            <w:tcW w:w="1532"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en-US" w:eastAsia="ro-RO" w:bidi="ar-SA"/>
              </w:rPr>
            </w:pPr>
            <w:r>
              <w:rPr>
                <w:rFonts w:hint="default" w:ascii="Times New Roman" w:hAnsi="Times New Roman" w:cs="Times New Roman"/>
                <w:bCs/>
                <w:sz w:val="24"/>
                <w:szCs w:val="24"/>
                <w:vertAlign w:val="baseline"/>
                <w:lang w:val="en-US"/>
              </w:rPr>
              <w:t>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both"/>
              <w:rPr>
                <w:rFonts w:hint="default" w:ascii="Times New Roman" w:hAnsi="Times New Roman" w:cs="Times New Roman"/>
                <w:bCs/>
                <w:sz w:val="24"/>
                <w:szCs w:val="24"/>
                <w:vertAlign w:val="baseline"/>
                <w:lang w:val="ro-RO" w:eastAsia="ro-RO" w:bidi="ar-SA"/>
              </w:rPr>
            </w:pPr>
          </w:p>
        </w:tc>
        <w:tc>
          <w:tcPr>
            <w:tcW w:w="220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p>
        </w:tc>
        <w:tc>
          <w:tcPr>
            <w:tcW w:w="127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p>
        </w:tc>
        <w:tc>
          <w:tcPr>
            <w:tcW w:w="126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1313</w:t>
            </w:r>
          </w:p>
        </w:tc>
        <w:tc>
          <w:tcPr>
            <w:tcW w:w="1367"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3,52</w:t>
            </w:r>
          </w:p>
        </w:tc>
        <w:tc>
          <w:tcPr>
            <w:tcW w:w="1204" w:type="dxa"/>
            <w:noWrap w:val="0"/>
            <w:vAlign w:val="top"/>
          </w:tcPr>
          <w:p>
            <w:pPr>
              <w:jc w:val="center"/>
              <w:rPr>
                <w:rFonts w:hint="default" w:ascii="Times New Roman" w:hAnsi="Times New Roman" w:cs="Times New Roman"/>
                <w:b w:val="0"/>
                <w:bCs w:val="0"/>
                <w:sz w:val="24"/>
                <w:szCs w:val="24"/>
                <w:vertAlign w:val="baseline"/>
                <w:lang w:val="ro-RO"/>
              </w:rPr>
            </w:pPr>
            <w:r>
              <w:rPr>
                <w:rFonts w:hint="default" w:ascii="Times New Roman" w:hAnsi="Times New Roman" w:cs="Times New Roman"/>
                <w:b w:val="0"/>
                <w:bCs w:val="0"/>
                <w:sz w:val="24"/>
                <w:szCs w:val="24"/>
                <w:vertAlign w:val="baseline"/>
                <w:lang w:val="ro-RO"/>
              </w:rPr>
              <w:t>800</w:t>
            </w:r>
          </w:p>
        </w:tc>
        <w:tc>
          <w:tcPr>
            <w:tcW w:w="1532"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en-US" w:eastAsia="ro-RO" w:bidi="ar-SA"/>
              </w:rPr>
            </w:pPr>
            <w:r>
              <w:rPr>
                <w:rFonts w:hint="default" w:ascii="Times New Roman" w:hAnsi="Times New Roman" w:cs="Times New Roman"/>
                <w:bCs/>
                <w:sz w:val="24"/>
                <w:szCs w:val="24"/>
                <w:vertAlign w:val="baseline"/>
                <w:lang w:val="en-US"/>
              </w:rPr>
              <w:t>2816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both"/>
              <w:rPr>
                <w:rFonts w:hint="default" w:ascii="Times New Roman" w:hAnsi="Times New Roman" w:cs="Times New Roman"/>
                <w:bCs/>
                <w:sz w:val="24"/>
                <w:szCs w:val="24"/>
                <w:vertAlign w:val="baseline"/>
                <w:lang w:val="ro-RO" w:eastAsia="ro-RO" w:bidi="ar-SA"/>
              </w:rPr>
            </w:pPr>
          </w:p>
        </w:tc>
        <w:tc>
          <w:tcPr>
            <w:tcW w:w="220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
                <w:bCs w:val="0"/>
                <w:i w:val="0"/>
                <w:iCs w:val="0"/>
                <w:sz w:val="24"/>
                <w:szCs w:val="24"/>
                <w:vertAlign w:val="baseline"/>
                <w:lang w:val="en-US" w:eastAsia="ro-RO" w:bidi="ar-SA"/>
              </w:rPr>
            </w:pPr>
            <w:r>
              <w:rPr>
                <w:rFonts w:hint="default" w:ascii="Times New Roman" w:hAnsi="Times New Roman" w:cs="Times New Roman"/>
                <w:b/>
                <w:bCs w:val="0"/>
                <w:i w:val="0"/>
                <w:iCs w:val="0"/>
                <w:sz w:val="24"/>
                <w:szCs w:val="24"/>
                <w:vertAlign w:val="baseline"/>
                <w:lang w:val="en-US"/>
              </w:rPr>
              <w:t>Total</w:t>
            </w:r>
          </w:p>
        </w:tc>
        <w:tc>
          <w:tcPr>
            <w:tcW w:w="127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
                <w:bCs w:val="0"/>
                <w:i w:val="0"/>
                <w:iCs w:val="0"/>
                <w:sz w:val="24"/>
                <w:szCs w:val="24"/>
                <w:vertAlign w:val="baseline"/>
                <w:lang w:val="ro-RO" w:eastAsia="ro-RO" w:bidi="ar-SA"/>
              </w:rPr>
            </w:pPr>
          </w:p>
        </w:tc>
        <w:tc>
          <w:tcPr>
            <w:tcW w:w="126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
                <w:bCs w:val="0"/>
                <w:i w:val="0"/>
                <w:iCs w:val="0"/>
                <w:sz w:val="24"/>
                <w:szCs w:val="24"/>
                <w:vertAlign w:val="baseline"/>
                <w:lang w:val="ro-RO" w:eastAsia="ro-RO" w:bidi="ar-SA"/>
              </w:rPr>
            </w:pPr>
          </w:p>
        </w:tc>
        <w:tc>
          <w:tcPr>
            <w:tcW w:w="1367"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
                <w:bCs w:val="0"/>
                <w:i w:val="0"/>
                <w:iCs w:val="0"/>
                <w:sz w:val="24"/>
                <w:szCs w:val="24"/>
                <w:vertAlign w:val="baseline"/>
                <w:lang w:val="en-US" w:eastAsia="ro-RO" w:bidi="ar-SA"/>
              </w:rPr>
            </w:pPr>
            <w:r>
              <w:rPr>
                <w:rFonts w:hint="default" w:ascii="Times New Roman" w:hAnsi="Times New Roman" w:cs="Times New Roman"/>
                <w:b/>
                <w:bCs w:val="0"/>
                <w:i w:val="0"/>
                <w:iCs w:val="0"/>
                <w:sz w:val="24"/>
                <w:szCs w:val="24"/>
                <w:vertAlign w:val="baseline"/>
                <w:lang w:val="en-US"/>
              </w:rPr>
              <w:t>28,73</w:t>
            </w:r>
          </w:p>
        </w:tc>
        <w:tc>
          <w:tcPr>
            <w:tcW w:w="1204" w:type="dxa"/>
            <w:noWrap w:val="0"/>
            <w:vAlign w:val="top"/>
          </w:tcPr>
          <w:p>
            <w:pPr>
              <w:jc w:val="center"/>
              <w:rPr>
                <w:rFonts w:hint="default" w:ascii="Times New Roman" w:hAnsi="Times New Roman" w:cs="Times New Roman"/>
                <w:b w:val="0"/>
                <w:bCs w:val="0"/>
                <w:sz w:val="24"/>
                <w:szCs w:val="24"/>
                <w:vertAlign w:val="baseline"/>
                <w:lang w:val="ro-RO"/>
              </w:rPr>
            </w:pPr>
            <w:r>
              <w:rPr>
                <w:rFonts w:hint="default" w:ascii="Times New Roman" w:hAnsi="Times New Roman" w:cs="Times New Roman"/>
                <w:b w:val="0"/>
                <w:bCs w:val="0"/>
                <w:sz w:val="24"/>
                <w:szCs w:val="24"/>
                <w:vertAlign w:val="baseline"/>
                <w:lang w:val="ro-RO"/>
              </w:rPr>
              <w:t>-</w:t>
            </w:r>
          </w:p>
        </w:tc>
        <w:tc>
          <w:tcPr>
            <w:tcW w:w="1532"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
                <w:bCs w:val="0"/>
                <w:i w:val="0"/>
                <w:iCs w:val="0"/>
                <w:sz w:val="24"/>
                <w:szCs w:val="24"/>
                <w:vertAlign w:val="baseline"/>
                <w:lang w:val="en-US" w:eastAsia="ro-RO" w:bidi="ar-SA"/>
              </w:rPr>
            </w:pPr>
            <w:r>
              <w:rPr>
                <w:rFonts w:hint="default" w:ascii="Times New Roman" w:hAnsi="Times New Roman" w:cs="Times New Roman"/>
                <w:b/>
                <w:bCs w:val="0"/>
                <w:i w:val="0"/>
                <w:iCs w:val="0"/>
                <w:sz w:val="24"/>
                <w:szCs w:val="24"/>
                <w:vertAlign w:val="baseline"/>
                <w:lang w:val="en-US"/>
              </w:rPr>
              <w:t>21009,6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both"/>
              <w:rPr>
                <w:rFonts w:hint="default" w:ascii="Times New Roman" w:hAnsi="Times New Roman" w:cs="Times New Roman"/>
                <w:bCs/>
                <w:sz w:val="24"/>
                <w:szCs w:val="24"/>
                <w:vertAlign w:val="baseline"/>
                <w:lang w:val="en-US" w:eastAsia="ro-RO" w:bidi="ar-SA"/>
              </w:rPr>
            </w:pPr>
            <w:r>
              <w:rPr>
                <w:rFonts w:hint="default" w:ascii="Times New Roman" w:hAnsi="Times New Roman" w:cs="Times New Roman"/>
                <w:bCs/>
                <w:sz w:val="24"/>
                <w:szCs w:val="24"/>
                <w:vertAlign w:val="baseline"/>
                <w:lang w:val="en-US"/>
              </w:rPr>
              <w:t>2.</w:t>
            </w:r>
          </w:p>
        </w:tc>
        <w:tc>
          <w:tcPr>
            <w:tcW w:w="220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en-US"/>
              </w:rPr>
              <w:t xml:space="preserve">Bou - </w:t>
            </w:r>
            <w:r>
              <w:rPr>
                <w:rFonts w:hint="default" w:ascii="Times New Roman" w:hAnsi="Times New Roman" w:cs="Times New Roman"/>
                <w:bCs/>
                <w:sz w:val="24"/>
                <w:szCs w:val="24"/>
                <w:vertAlign w:val="baseline"/>
                <w:lang w:val="ro-RO"/>
              </w:rPr>
              <w:t>Ștevia</w:t>
            </w:r>
          </w:p>
        </w:tc>
        <w:tc>
          <w:tcPr>
            <w:tcW w:w="127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eastAsia="Calibri"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Trup 12</w:t>
            </w:r>
          </w:p>
        </w:tc>
        <w:tc>
          <w:tcPr>
            <w:tcW w:w="126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eastAsia="Calibri"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2498%</w:t>
            </w:r>
          </w:p>
        </w:tc>
        <w:tc>
          <w:tcPr>
            <w:tcW w:w="1367"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eastAsia="Calibri"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215,62</w:t>
            </w:r>
          </w:p>
        </w:tc>
        <w:tc>
          <w:tcPr>
            <w:tcW w:w="1204" w:type="dxa"/>
            <w:noWrap w:val="0"/>
            <w:vAlign w:val="top"/>
          </w:tcPr>
          <w:p>
            <w:pPr>
              <w:jc w:val="center"/>
              <w:rPr>
                <w:rFonts w:hint="default" w:ascii="Times New Roman" w:hAnsi="Times New Roman" w:cs="Times New Roman"/>
                <w:b w:val="0"/>
                <w:bCs w:val="0"/>
                <w:sz w:val="24"/>
                <w:szCs w:val="24"/>
                <w:vertAlign w:val="baseline"/>
                <w:lang w:val="ro-RO"/>
              </w:rPr>
            </w:pPr>
            <w:r>
              <w:rPr>
                <w:rFonts w:hint="default" w:ascii="Times New Roman" w:hAnsi="Times New Roman" w:cs="Times New Roman"/>
                <w:b w:val="0"/>
                <w:bCs w:val="0"/>
                <w:sz w:val="24"/>
                <w:szCs w:val="24"/>
                <w:vertAlign w:val="baseline"/>
                <w:lang w:val="ro-RO"/>
              </w:rPr>
              <w:t>800</w:t>
            </w:r>
          </w:p>
        </w:tc>
        <w:tc>
          <w:tcPr>
            <w:tcW w:w="1532"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en-US" w:eastAsia="ro-RO" w:bidi="ar-SA"/>
              </w:rPr>
            </w:pPr>
            <w:r>
              <w:rPr>
                <w:rFonts w:hint="default" w:ascii="Times New Roman" w:hAnsi="Times New Roman" w:cs="Times New Roman"/>
                <w:bCs/>
                <w:sz w:val="24"/>
                <w:szCs w:val="24"/>
                <w:vertAlign w:val="baseline"/>
                <w:lang w:val="en-US"/>
              </w:rPr>
              <w:t xml:space="preserve">172496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both"/>
              <w:rPr>
                <w:rFonts w:hint="default" w:ascii="Times New Roman" w:hAnsi="Times New Roman" w:cs="Times New Roman"/>
                <w:bCs/>
                <w:sz w:val="24"/>
                <w:szCs w:val="24"/>
                <w:vertAlign w:val="baseline"/>
                <w:lang w:val="ro-RO" w:eastAsia="ro-RO" w:bidi="ar-SA"/>
              </w:rPr>
            </w:pPr>
          </w:p>
        </w:tc>
        <w:tc>
          <w:tcPr>
            <w:tcW w:w="220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p>
        </w:tc>
        <w:tc>
          <w:tcPr>
            <w:tcW w:w="127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Trup 13</w:t>
            </w:r>
          </w:p>
        </w:tc>
        <w:tc>
          <w:tcPr>
            <w:tcW w:w="126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2514</w:t>
            </w:r>
          </w:p>
        </w:tc>
        <w:tc>
          <w:tcPr>
            <w:tcW w:w="1367"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71,47</w:t>
            </w:r>
          </w:p>
        </w:tc>
        <w:tc>
          <w:tcPr>
            <w:tcW w:w="1204" w:type="dxa"/>
            <w:noWrap w:val="0"/>
            <w:vAlign w:val="top"/>
          </w:tcPr>
          <w:p>
            <w:pPr>
              <w:jc w:val="center"/>
              <w:rPr>
                <w:rFonts w:hint="default" w:ascii="Times New Roman" w:hAnsi="Times New Roman" w:cs="Times New Roman"/>
                <w:b w:val="0"/>
                <w:bCs w:val="0"/>
                <w:sz w:val="24"/>
                <w:szCs w:val="24"/>
                <w:vertAlign w:val="baseline"/>
                <w:lang w:val="ro-RO"/>
              </w:rPr>
            </w:pPr>
            <w:r>
              <w:rPr>
                <w:rFonts w:hint="default" w:ascii="Times New Roman" w:hAnsi="Times New Roman" w:cs="Times New Roman"/>
                <w:b w:val="0"/>
                <w:bCs w:val="0"/>
                <w:sz w:val="24"/>
                <w:szCs w:val="24"/>
                <w:vertAlign w:val="baseline"/>
                <w:lang w:val="ro-RO"/>
              </w:rPr>
              <w:t>640</w:t>
            </w:r>
          </w:p>
        </w:tc>
        <w:tc>
          <w:tcPr>
            <w:tcW w:w="1532"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en-US" w:eastAsia="ro-RO" w:bidi="ar-SA"/>
              </w:rPr>
            </w:pPr>
            <w:r>
              <w:rPr>
                <w:rFonts w:hint="default" w:ascii="Times New Roman" w:hAnsi="Times New Roman" w:cs="Times New Roman"/>
                <w:bCs/>
                <w:sz w:val="24"/>
                <w:szCs w:val="24"/>
                <w:vertAlign w:val="baseline"/>
                <w:lang w:val="en-US"/>
              </w:rPr>
              <w:t xml:space="preserve">45740,8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both"/>
              <w:rPr>
                <w:rFonts w:hint="default" w:ascii="Times New Roman" w:hAnsi="Times New Roman" w:cs="Times New Roman"/>
                <w:bCs/>
                <w:sz w:val="24"/>
                <w:szCs w:val="24"/>
                <w:vertAlign w:val="baseline"/>
                <w:lang w:val="ro-RO" w:eastAsia="ro-RO" w:bidi="ar-SA"/>
              </w:rPr>
            </w:pPr>
          </w:p>
        </w:tc>
        <w:tc>
          <w:tcPr>
            <w:tcW w:w="220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p>
        </w:tc>
        <w:tc>
          <w:tcPr>
            <w:tcW w:w="127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Trup 15</w:t>
            </w:r>
          </w:p>
        </w:tc>
        <w:tc>
          <w:tcPr>
            <w:tcW w:w="126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238</w:t>
            </w:r>
          </w:p>
        </w:tc>
        <w:tc>
          <w:tcPr>
            <w:tcW w:w="1367"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5,98</w:t>
            </w:r>
          </w:p>
        </w:tc>
        <w:tc>
          <w:tcPr>
            <w:tcW w:w="1204" w:type="dxa"/>
            <w:noWrap w:val="0"/>
            <w:vAlign w:val="top"/>
          </w:tcPr>
          <w:p>
            <w:pPr>
              <w:jc w:val="center"/>
              <w:rPr>
                <w:rFonts w:hint="default" w:ascii="Times New Roman" w:hAnsi="Times New Roman" w:cs="Times New Roman"/>
                <w:b w:val="0"/>
                <w:bCs w:val="0"/>
                <w:sz w:val="24"/>
                <w:szCs w:val="24"/>
                <w:vertAlign w:val="baseline"/>
                <w:lang w:val="ro-RO"/>
              </w:rPr>
            </w:pPr>
            <w:r>
              <w:rPr>
                <w:rFonts w:hint="default" w:ascii="Times New Roman" w:hAnsi="Times New Roman" w:cs="Times New Roman"/>
                <w:b w:val="0"/>
                <w:bCs w:val="0"/>
                <w:sz w:val="24"/>
                <w:szCs w:val="24"/>
                <w:vertAlign w:val="baseline"/>
                <w:lang w:val="ro-RO"/>
              </w:rPr>
              <w:t>800</w:t>
            </w:r>
          </w:p>
        </w:tc>
        <w:tc>
          <w:tcPr>
            <w:tcW w:w="1532"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en-US" w:eastAsia="ro-RO" w:bidi="ar-SA"/>
              </w:rPr>
            </w:pPr>
            <w:r>
              <w:rPr>
                <w:rFonts w:hint="default" w:ascii="Times New Roman" w:hAnsi="Times New Roman" w:cs="Times New Roman"/>
                <w:bCs/>
                <w:sz w:val="24"/>
                <w:szCs w:val="24"/>
                <w:vertAlign w:val="baseline"/>
                <w:lang w:val="en-US"/>
              </w:rPr>
              <w:t>4784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both"/>
              <w:rPr>
                <w:rFonts w:hint="default" w:ascii="Times New Roman" w:hAnsi="Times New Roman" w:cs="Times New Roman"/>
                <w:bCs/>
                <w:sz w:val="24"/>
                <w:szCs w:val="24"/>
                <w:vertAlign w:val="baseline"/>
                <w:lang w:val="ro-RO" w:eastAsia="ro-RO" w:bidi="ar-SA"/>
              </w:rPr>
            </w:pPr>
          </w:p>
        </w:tc>
        <w:tc>
          <w:tcPr>
            <w:tcW w:w="220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p>
        </w:tc>
        <w:tc>
          <w:tcPr>
            <w:tcW w:w="127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Trup 16</w:t>
            </w:r>
          </w:p>
        </w:tc>
        <w:tc>
          <w:tcPr>
            <w:tcW w:w="126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340</w:t>
            </w:r>
          </w:p>
        </w:tc>
        <w:tc>
          <w:tcPr>
            <w:tcW w:w="1367"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5,80</w:t>
            </w:r>
          </w:p>
        </w:tc>
        <w:tc>
          <w:tcPr>
            <w:tcW w:w="1204" w:type="dxa"/>
            <w:noWrap w:val="0"/>
            <w:vAlign w:val="top"/>
          </w:tcPr>
          <w:p>
            <w:pPr>
              <w:jc w:val="center"/>
              <w:rPr>
                <w:rFonts w:hint="default" w:ascii="Times New Roman" w:hAnsi="Times New Roman" w:cs="Times New Roman"/>
                <w:b w:val="0"/>
                <w:bCs w:val="0"/>
                <w:sz w:val="24"/>
                <w:szCs w:val="24"/>
                <w:vertAlign w:val="baseline"/>
                <w:lang w:val="ro-RO"/>
              </w:rPr>
            </w:pPr>
            <w:r>
              <w:rPr>
                <w:rFonts w:hint="default" w:ascii="Times New Roman" w:hAnsi="Times New Roman" w:cs="Times New Roman"/>
                <w:b w:val="0"/>
                <w:bCs w:val="0"/>
                <w:sz w:val="24"/>
                <w:szCs w:val="24"/>
                <w:vertAlign w:val="baseline"/>
                <w:lang w:val="ro-RO"/>
              </w:rPr>
              <w:t>800</w:t>
            </w:r>
          </w:p>
        </w:tc>
        <w:tc>
          <w:tcPr>
            <w:tcW w:w="1532"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en-US" w:eastAsia="ro-RO" w:bidi="ar-SA"/>
              </w:rPr>
            </w:pPr>
            <w:r>
              <w:rPr>
                <w:rFonts w:hint="default" w:ascii="Times New Roman" w:hAnsi="Times New Roman" w:cs="Times New Roman"/>
                <w:bCs/>
                <w:sz w:val="24"/>
                <w:szCs w:val="24"/>
                <w:vertAlign w:val="baseline"/>
                <w:lang w:val="en-US"/>
              </w:rPr>
              <w:t>4640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2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both"/>
              <w:rPr>
                <w:rFonts w:hint="default" w:ascii="Times New Roman" w:hAnsi="Times New Roman" w:cs="Times New Roman"/>
                <w:bCs/>
                <w:sz w:val="24"/>
                <w:szCs w:val="24"/>
                <w:vertAlign w:val="baseline"/>
                <w:lang w:val="ro-RO" w:eastAsia="ro-RO" w:bidi="ar-SA"/>
              </w:rPr>
            </w:pPr>
          </w:p>
        </w:tc>
        <w:tc>
          <w:tcPr>
            <w:tcW w:w="220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
                <w:bCs w:val="0"/>
                <w:sz w:val="24"/>
                <w:szCs w:val="24"/>
                <w:vertAlign w:val="baseline"/>
                <w:lang w:val="en-US" w:eastAsia="ro-RO" w:bidi="ar-SA"/>
              </w:rPr>
            </w:pPr>
            <w:r>
              <w:rPr>
                <w:rFonts w:hint="default" w:ascii="Times New Roman" w:hAnsi="Times New Roman" w:cs="Times New Roman"/>
                <w:b/>
                <w:bCs w:val="0"/>
                <w:sz w:val="24"/>
                <w:szCs w:val="24"/>
                <w:vertAlign w:val="baseline"/>
                <w:lang w:val="en-US"/>
              </w:rPr>
              <w:t>Total</w:t>
            </w:r>
          </w:p>
        </w:tc>
        <w:tc>
          <w:tcPr>
            <w:tcW w:w="127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
                <w:bCs w:val="0"/>
                <w:sz w:val="24"/>
                <w:szCs w:val="24"/>
                <w:vertAlign w:val="baseline"/>
                <w:lang w:val="ro-RO" w:eastAsia="ro-RO" w:bidi="ar-SA"/>
              </w:rPr>
            </w:pPr>
          </w:p>
        </w:tc>
        <w:tc>
          <w:tcPr>
            <w:tcW w:w="126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
                <w:bCs w:val="0"/>
                <w:sz w:val="24"/>
                <w:szCs w:val="24"/>
                <w:vertAlign w:val="baseline"/>
                <w:lang w:val="ro-RO" w:eastAsia="ro-RO" w:bidi="ar-SA"/>
              </w:rPr>
            </w:pPr>
          </w:p>
        </w:tc>
        <w:tc>
          <w:tcPr>
            <w:tcW w:w="1367"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
                <w:bCs w:val="0"/>
                <w:sz w:val="24"/>
                <w:szCs w:val="24"/>
                <w:vertAlign w:val="baseline"/>
                <w:lang w:val="en-US" w:eastAsia="ro-RO" w:bidi="ar-SA"/>
              </w:rPr>
            </w:pPr>
            <w:r>
              <w:rPr>
                <w:rFonts w:hint="default" w:ascii="Times New Roman" w:hAnsi="Times New Roman" w:cs="Times New Roman"/>
                <w:b/>
                <w:bCs w:val="0"/>
                <w:sz w:val="24"/>
                <w:szCs w:val="24"/>
                <w:vertAlign w:val="baseline"/>
                <w:lang w:val="en-US"/>
              </w:rPr>
              <w:t>298,87</w:t>
            </w:r>
          </w:p>
        </w:tc>
        <w:tc>
          <w:tcPr>
            <w:tcW w:w="1204" w:type="dxa"/>
            <w:noWrap w:val="0"/>
            <w:vAlign w:val="top"/>
          </w:tcPr>
          <w:p>
            <w:pPr>
              <w:jc w:val="center"/>
              <w:rPr>
                <w:rFonts w:hint="default" w:ascii="Times New Roman" w:hAnsi="Times New Roman" w:cs="Times New Roman"/>
                <w:b w:val="0"/>
                <w:bCs w:val="0"/>
                <w:sz w:val="24"/>
                <w:szCs w:val="24"/>
                <w:vertAlign w:val="baseline"/>
                <w:lang w:val="ro-RO"/>
              </w:rPr>
            </w:pPr>
            <w:r>
              <w:rPr>
                <w:rFonts w:hint="default" w:ascii="Times New Roman" w:hAnsi="Times New Roman" w:cs="Times New Roman"/>
                <w:b w:val="0"/>
                <w:bCs w:val="0"/>
                <w:sz w:val="24"/>
                <w:szCs w:val="24"/>
                <w:vertAlign w:val="baseline"/>
                <w:lang w:val="ro-RO"/>
              </w:rPr>
              <w:t>-</w:t>
            </w:r>
          </w:p>
        </w:tc>
        <w:tc>
          <w:tcPr>
            <w:tcW w:w="1532"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
                <w:bCs w:val="0"/>
                <w:sz w:val="24"/>
                <w:szCs w:val="24"/>
                <w:vertAlign w:val="baseline"/>
                <w:lang w:val="en-US" w:eastAsia="ro-RO" w:bidi="ar-SA"/>
              </w:rPr>
            </w:pPr>
            <w:r>
              <w:rPr>
                <w:rFonts w:hint="default" w:ascii="Times New Roman" w:hAnsi="Times New Roman" w:cs="Times New Roman"/>
                <w:b/>
                <w:bCs w:val="0"/>
                <w:sz w:val="24"/>
                <w:szCs w:val="24"/>
                <w:vertAlign w:val="baseline"/>
                <w:lang w:val="en-US"/>
              </w:rPr>
              <w:t>227660,8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both"/>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en-US"/>
              </w:rPr>
              <w:t>3</w:t>
            </w:r>
            <w:r>
              <w:rPr>
                <w:rFonts w:hint="default" w:ascii="Times New Roman" w:hAnsi="Times New Roman" w:cs="Times New Roman"/>
                <w:bCs/>
                <w:sz w:val="24"/>
                <w:szCs w:val="24"/>
                <w:vertAlign w:val="baseline"/>
                <w:lang w:val="ro-RO"/>
              </w:rPr>
              <w:t>.</w:t>
            </w:r>
          </w:p>
        </w:tc>
        <w:tc>
          <w:tcPr>
            <w:tcW w:w="220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 xml:space="preserve">Gropu </w:t>
            </w:r>
          </w:p>
        </w:tc>
        <w:tc>
          <w:tcPr>
            <w:tcW w:w="127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Trup 17</w:t>
            </w:r>
          </w:p>
        </w:tc>
        <w:tc>
          <w:tcPr>
            <w:tcW w:w="126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2683</w:t>
            </w:r>
          </w:p>
        </w:tc>
        <w:tc>
          <w:tcPr>
            <w:tcW w:w="1367"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63</w:t>
            </w:r>
          </w:p>
        </w:tc>
        <w:tc>
          <w:tcPr>
            <w:tcW w:w="1204" w:type="dxa"/>
            <w:noWrap w:val="0"/>
            <w:vAlign w:val="top"/>
          </w:tcPr>
          <w:p>
            <w:pPr>
              <w:jc w:val="center"/>
              <w:rPr>
                <w:rFonts w:hint="default" w:ascii="Times New Roman" w:hAnsi="Times New Roman" w:cs="Times New Roman"/>
                <w:b w:val="0"/>
                <w:bCs w:val="0"/>
                <w:sz w:val="24"/>
                <w:szCs w:val="24"/>
                <w:vertAlign w:val="baseline"/>
                <w:lang w:val="ro-RO"/>
              </w:rPr>
            </w:pPr>
            <w:r>
              <w:rPr>
                <w:rFonts w:hint="default" w:ascii="Times New Roman" w:hAnsi="Times New Roman" w:cs="Times New Roman"/>
                <w:b w:val="0"/>
                <w:bCs w:val="0"/>
                <w:sz w:val="24"/>
                <w:szCs w:val="24"/>
                <w:vertAlign w:val="baseline"/>
                <w:lang w:val="ro-RO"/>
              </w:rPr>
              <w:t>800</w:t>
            </w:r>
          </w:p>
        </w:tc>
        <w:tc>
          <w:tcPr>
            <w:tcW w:w="1532"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en-US" w:eastAsia="ro-RO" w:bidi="ar-SA"/>
              </w:rPr>
            </w:pPr>
            <w:r>
              <w:rPr>
                <w:rFonts w:hint="default" w:ascii="Times New Roman" w:hAnsi="Times New Roman" w:cs="Times New Roman"/>
                <w:bCs/>
                <w:sz w:val="24"/>
                <w:szCs w:val="24"/>
                <w:vertAlign w:val="baseline"/>
                <w:lang w:val="en-US"/>
              </w:rPr>
              <w:t xml:space="preserve">50400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both"/>
              <w:rPr>
                <w:rFonts w:hint="default" w:ascii="Times New Roman" w:hAnsi="Times New Roman" w:cs="Times New Roman"/>
                <w:bCs/>
                <w:sz w:val="24"/>
                <w:szCs w:val="24"/>
                <w:vertAlign w:val="baseline"/>
                <w:lang w:val="ro-RO" w:eastAsia="ro-RO" w:bidi="ar-SA"/>
              </w:rPr>
            </w:pPr>
          </w:p>
        </w:tc>
        <w:tc>
          <w:tcPr>
            <w:tcW w:w="220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
                <w:bCs w:val="0"/>
                <w:sz w:val="24"/>
                <w:szCs w:val="24"/>
                <w:vertAlign w:val="baseline"/>
                <w:lang w:val="en-US" w:eastAsia="ro-RO" w:bidi="ar-SA"/>
              </w:rPr>
            </w:pPr>
            <w:r>
              <w:rPr>
                <w:rFonts w:hint="default" w:ascii="Times New Roman" w:hAnsi="Times New Roman" w:cs="Times New Roman"/>
                <w:b/>
                <w:bCs w:val="0"/>
                <w:sz w:val="24"/>
                <w:szCs w:val="24"/>
                <w:vertAlign w:val="baseline"/>
                <w:lang w:val="en-US"/>
              </w:rPr>
              <w:t>Total</w:t>
            </w:r>
          </w:p>
        </w:tc>
        <w:tc>
          <w:tcPr>
            <w:tcW w:w="127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
                <w:bCs w:val="0"/>
                <w:sz w:val="24"/>
                <w:szCs w:val="24"/>
                <w:vertAlign w:val="baseline"/>
                <w:lang w:val="ro-RO" w:eastAsia="ro-RO" w:bidi="ar-SA"/>
              </w:rPr>
            </w:pPr>
          </w:p>
        </w:tc>
        <w:tc>
          <w:tcPr>
            <w:tcW w:w="126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
                <w:bCs w:val="0"/>
                <w:sz w:val="24"/>
                <w:szCs w:val="24"/>
                <w:vertAlign w:val="baseline"/>
                <w:lang w:val="ro-RO" w:eastAsia="ro-RO" w:bidi="ar-SA"/>
              </w:rPr>
            </w:pPr>
          </w:p>
        </w:tc>
        <w:tc>
          <w:tcPr>
            <w:tcW w:w="1367"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
                <w:bCs w:val="0"/>
                <w:sz w:val="24"/>
                <w:szCs w:val="24"/>
                <w:vertAlign w:val="baseline"/>
                <w:lang w:val="en-US" w:eastAsia="ro-RO" w:bidi="ar-SA"/>
              </w:rPr>
            </w:pPr>
            <w:r>
              <w:rPr>
                <w:rFonts w:hint="default" w:ascii="Times New Roman" w:hAnsi="Times New Roman" w:cs="Times New Roman"/>
                <w:b/>
                <w:bCs w:val="0"/>
                <w:sz w:val="24"/>
                <w:szCs w:val="24"/>
                <w:vertAlign w:val="baseline"/>
                <w:lang w:val="en-US"/>
              </w:rPr>
              <w:t>63</w:t>
            </w:r>
          </w:p>
        </w:tc>
        <w:tc>
          <w:tcPr>
            <w:tcW w:w="1204" w:type="dxa"/>
            <w:noWrap w:val="0"/>
            <w:vAlign w:val="top"/>
          </w:tcPr>
          <w:p>
            <w:pPr>
              <w:jc w:val="center"/>
              <w:rPr>
                <w:rFonts w:hint="default" w:ascii="Times New Roman" w:hAnsi="Times New Roman" w:cs="Times New Roman"/>
                <w:b w:val="0"/>
                <w:bCs w:val="0"/>
                <w:sz w:val="24"/>
                <w:szCs w:val="24"/>
                <w:vertAlign w:val="baseline"/>
                <w:lang w:val="ro-RO"/>
              </w:rPr>
            </w:pPr>
            <w:r>
              <w:rPr>
                <w:rFonts w:hint="default" w:ascii="Times New Roman" w:hAnsi="Times New Roman" w:cs="Times New Roman"/>
                <w:b w:val="0"/>
                <w:bCs w:val="0"/>
                <w:sz w:val="24"/>
                <w:szCs w:val="24"/>
                <w:vertAlign w:val="baseline"/>
                <w:lang w:val="ro-RO"/>
              </w:rPr>
              <w:t>-</w:t>
            </w:r>
          </w:p>
        </w:tc>
        <w:tc>
          <w:tcPr>
            <w:tcW w:w="1532"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
                <w:bCs w:val="0"/>
                <w:sz w:val="24"/>
                <w:szCs w:val="24"/>
                <w:vertAlign w:val="baseline"/>
                <w:lang w:val="en-US" w:eastAsia="ro-RO" w:bidi="ar-SA"/>
              </w:rPr>
            </w:pPr>
            <w:r>
              <w:rPr>
                <w:rFonts w:hint="default" w:ascii="Times New Roman" w:hAnsi="Times New Roman" w:cs="Times New Roman"/>
                <w:b/>
                <w:bCs w:val="0"/>
                <w:sz w:val="24"/>
                <w:szCs w:val="24"/>
                <w:vertAlign w:val="baseline"/>
                <w:lang w:val="en-US"/>
              </w:rPr>
              <w:t>50400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both"/>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en-US"/>
              </w:rPr>
              <w:t>4</w:t>
            </w:r>
            <w:r>
              <w:rPr>
                <w:rFonts w:hint="default" w:ascii="Times New Roman" w:hAnsi="Times New Roman" w:cs="Times New Roman"/>
                <w:bCs/>
                <w:sz w:val="24"/>
                <w:szCs w:val="24"/>
                <w:vertAlign w:val="baseline"/>
                <w:lang w:val="ro-RO"/>
              </w:rPr>
              <w:t>.</w:t>
            </w:r>
          </w:p>
        </w:tc>
        <w:tc>
          <w:tcPr>
            <w:tcW w:w="220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Preluca</w:t>
            </w:r>
          </w:p>
        </w:tc>
        <w:tc>
          <w:tcPr>
            <w:tcW w:w="127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Trup 18</w:t>
            </w:r>
          </w:p>
        </w:tc>
        <w:tc>
          <w:tcPr>
            <w:tcW w:w="126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361%</w:t>
            </w:r>
          </w:p>
        </w:tc>
        <w:tc>
          <w:tcPr>
            <w:tcW w:w="1367"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1.12</w:t>
            </w:r>
          </w:p>
        </w:tc>
        <w:tc>
          <w:tcPr>
            <w:tcW w:w="1204" w:type="dxa"/>
            <w:noWrap w:val="0"/>
            <w:vAlign w:val="top"/>
          </w:tcPr>
          <w:p>
            <w:pPr>
              <w:jc w:val="center"/>
              <w:rPr>
                <w:rFonts w:hint="default" w:ascii="Times New Roman" w:hAnsi="Times New Roman" w:cs="Times New Roman"/>
                <w:b w:val="0"/>
                <w:bCs w:val="0"/>
                <w:sz w:val="24"/>
                <w:szCs w:val="24"/>
                <w:vertAlign w:val="baseline"/>
                <w:lang w:val="ro-RO"/>
              </w:rPr>
            </w:pPr>
            <w:r>
              <w:rPr>
                <w:rFonts w:hint="default" w:ascii="Times New Roman" w:hAnsi="Times New Roman" w:cs="Times New Roman"/>
                <w:b w:val="0"/>
                <w:bCs w:val="0"/>
                <w:sz w:val="24"/>
                <w:szCs w:val="24"/>
                <w:vertAlign w:val="baseline"/>
                <w:lang w:val="ro-RO"/>
              </w:rPr>
              <w:t>640</w:t>
            </w:r>
          </w:p>
        </w:tc>
        <w:tc>
          <w:tcPr>
            <w:tcW w:w="1532"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en-US" w:eastAsia="ro-RO" w:bidi="ar-SA"/>
              </w:rPr>
            </w:pPr>
            <w:r>
              <w:rPr>
                <w:rFonts w:hint="default" w:ascii="Times New Roman" w:hAnsi="Times New Roman" w:cs="Times New Roman"/>
                <w:bCs/>
                <w:sz w:val="24"/>
                <w:szCs w:val="24"/>
                <w:vertAlign w:val="baseline"/>
                <w:lang w:val="en-US"/>
              </w:rPr>
              <w:t xml:space="preserve">716,8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both"/>
              <w:rPr>
                <w:rFonts w:hint="default" w:ascii="Times New Roman" w:hAnsi="Times New Roman" w:cs="Times New Roman"/>
                <w:bCs/>
                <w:sz w:val="24"/>
                <w:szCs w:val="24"/>
                <w:vertAlign w:val="baseline"/>
                <w:lang w:val="ro-RO" w:eastAsia="ro-RO" w:bidi="ar-SA"/>
              </w:rPr>
            </w:pPr>
          </w:p>
        </w:tc>
        <w:tc>
          <w:tcPr>
            <w:tcW w:w="220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p>
        </w:tc>
        <w:tc>
          <w:tcPr>
            <w:tcW w:w="127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Trup 19</w:t>
            </w:r>
          </w:p>
        </w:tc>
        <w:tc>
          <w:tcPr>
            <w:tcW w:w="126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8009</w:t>
            </w:r>
          </w:p>
        </w:tc>
        <w:tc>
          <w:tcPr>
            <w:tcW w:w="1367"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1,23</w:t>
            </w:r>
          </w:p>
        </w:tc>
        <w:tc>
          <w:tcPr>
            <w:tcW w:w="1204" w:type="dxa"/>
            <w:noWrap w:val="0"/>
            <w:vAlign w:val="top"/>
          </w:tcPr>
          <w:p>
            <w:pPr>
              <w:jc w:val="center"/>
              <w:rPr>
                <w:rFonts w:hint="default" w:ascii="Times New Roman" w:hAnsi="Times New Roman" w:cs="Times New Roman"/>
                <w:b w:val="0"/>
                <w:bCs w:val="0"/>
                <w:sz w:val="24"/>
                <w:szCs w:val="24"/>
                <w:vertAlign w:val="baseline"/>
                <w:lang w:val="ro-RO"/>
              </w:rPr>
            </w:pPr>
            <w:r>
              <w:rPr>
                <w:rFonts w:hint="default" w:ascii="Times New Roman" w:hAnsi="Times New Roman" w:cs="Times New Roman"/>
                <w:b w:val="0"/>
                <w:bCs w:val="0"/>
                <w:sz w:val="24"/>
                <w:szCs w:val="24"/>
                <w:vertAlign w:val="baseline"/>
                <w:lang w:val="ro-RO"/>
              </w:rPr>
              <w:t>640</w:t>
            </w:r>
          </w:p>
        </w:tc>
        <w:tc>
          <w:tcPr>
            <w:tcW w:w="1532"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en-US" w:eastAsia="ro-RO" w:bidi="ar-SA"/>
              </w:rPr>
            </w:pPr>
            <w:r>
              <w:rPr>
                <w:rFonts w:hint="default" w:ascii="Times New Roman" w:hAnsi="Times New Roman" w:cs="Times New Roman"/>
                <w:bCs/>
                <w:sz w:val="24"/>
                <w:szCs w:val="24"/>
                <w:vertAlign w:val="baseline"/>
                <w:lang w:val="en-US"/>
              </w:rPr>
              <w:t xml:space="preserve">787,2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both"/>
              <w:rPr>
                <w:rFonts w:hint="default" w:ascii="Times New Roman" w:hAnsi="Times New Roman" w:cs="Times New Roman"/>
                <w:bCs/>
                <w:sz w:val="24"/>
                <w:szCs w:val="24"/>
                <w:vertAlign w:val="baseline"/>
                <w:lang w:val="ro-RO" w:eastAsia="ro-RO" w:bidi="ar-SA"/>
              </w:rPr>
            </w:pPr>
          </w:p>
        </w:tc>
        <w:tc>
          <w:tcPr>
            <w:tcW w:w="220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p>
        </w:tc>
        <w:tc>
          <w:tcPr>
            <w:tcW w:w="127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Trup 20</w:t>
            </w:r>
          </w:p>
        </w:tc>
        <w:tc>
          <w:tcPr>
            <w:tcW w:w="126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2526%</w:t>
            </w:r>
          </w:p>
        </w:tc>
        <w:tc>
          <w:tcPr>
            <w:tcW w:w="1367"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7,50</w:t>
            </w:r>
          </w:p>
        </w:tc>
        <w:tc>
          <w:tcPr>
            <w:tcW w:w="1204" w:type="dxa"/>
            <w:noWrap w:val="0"/>
            <w:vAlign w:val="top"/>
          </w:tcPr>
          <w:p>
            <w:pPr>
              <w:jc w:val="center"/>
              <w:rPr>
                <w:rFonts w:hint="default" w:ascii="Times New Roman" w:hAnsi="Times New Roman" w:cs="Times New Roman"/>
                <w:b w:val="0"/>
                <w:bCs w:val="0"/>
                <w:sz w:val="24"/>
                <w:szCs w:val="24"/>
                <w:vertAlign w:val="baseline"/>
                <w:lang w:val="ro-RO"/>
              </w:rPr>
            </w:pPr>
            <w:r>
              <w:rPr>
                <w:rFonts w:hint="default" w:ascii="Times New Roman" w:hAnsi="Times New Roman" w:cs="Times New Roman"/>
                <w:b w:val="0"/>
                <w:bCs w:val="0"/>
                <w:sz w:val="24"/>
                <w:szCs w:val="24"/>
                <w:vertAlign w:val="baseline"/>
                <w:lang w:val="ro-RO"/>
              </w:rPr>
              <w:t>800</w:t>
            </w:r>
          </w:p>
        </w:tc>
        <w:tc>
          <w:tcPr>
            <w:tcW w:w="1532"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en-US" w:eastAsia="ro-RO" w:bidi="ar-SA"/>
              </w:rPr>
            </w:pPr>
            <w:r>
              <w:rPr>
                <w:rFonts w:hint="default" w:ascii="Times New Roman" w:hAnsi="Times New Roman" w:cs="Times New Roman"/>
                <w:bCs/>
                <w:sz w:val="24"/>
                <w:szCs w:val="24"/>
                <w:vertAlign w:val="baseline"/>
                <w:lang w:val="en-US"/>
              </w:rPr>
              <w:t xml:space="preserve">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both"/>
              <w:rPr>
                <w:rFonts w:hint="default" w:ascii="Times New Roman" w:hAnsi="Times New Roman" w:cs="Times New Roman"/>
                <w:bCs/>
                <w:sz w:val="24"/>
                <w:szCs w:val="24"/>
                <w:vertAlign w:val="baseline"/>
                <w:lang w:val="ro-RO" w:eastAsia="ro-RO" w:bidi="ar-SA"/>
              </w:rPr>
            </w:pPr>
          </w:p>
        </w:tc>
        <w:tc>
          <w:tcPr>
            <w:tcW w:w="220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p>
        </w:tc>
        <w:tc>
          <w:tcPr>
            <w:tcW w:w="127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Trup 21</w:t>
            </w:r>
          </w:p>
        </w:tc>
        <w:tc>
          <w:tcPr>
            <w:tcW w:w="126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2535%</w:t>
            </w:r>
          </w:p>
        </w:tc>
        <w:tc>
          <w:tcPr>
            <w:tcW w:w="1367"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2,68</w:t>
            </w:r>
          </w:p>
        </w:tc>
        <w:tc>
          <w:tcPr>
            <w:tcW w:w="1204" w:type="dxa"/>
            <w:noWrap w:val="0"/>
            <w:vAlign w:val="top"/>
          </w:tcPr>
          <w:p>
            <w:pPr>
              <w:jc w:val="center"/>
              <w:rPr>
                <w:rFonts w:hint="default" w:ascii="Times New Roman" w:hAnsi="Times New Roman" w:cs="Times New Roman"/>
                <w:b w:val="0"/>
                <w:bCs w:val="0"/>
                <w:sz w:val="24"/>
                <w:szCs w:val="24"/>
                <w:vertAlign w:val="baseline"/>
                <w:lang w:val="ro-RO"/>
              </w:rPr>
            </w:pPr>
            <w:r>
              <w:rPr>
                <w:rFonts w:hint="default" w:ascii="Times New Roman" w:hAnsi="Times New Roman" w:cs="Times New Roman"/>
                <w:b w:val="0"/>
                <w:bCs w:val="0"/>
                <w:sz w:val="24"/>
                <w:szCs w:val="24"/>
                <w:vertAlign w:val="baseline"/>
                <w:lang w:val="ro-RO"/>
              </w:rPr>
              <w:t>800</w:t>
            </w:r>
          </w:p>
        </w:tc>
        <w:tc>
          <w:tcPr>
            <w:tcW w:w="1532"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en-US" w:eastAsia="ro-RO" w:bidi="ar-SA"/>
              </w:rPr>
            </w:pPr>
            <w:r>
              <w:rPr>
                <w:rFonts w:hint="default" w:ascii="Times New Roman" w:hAnsi="Times New Roman" w:cs="Times New Roman"/>
                <w:bCs/>
                <w:sz w:val="24"/>
                <w:szCs w:val="24"/>
                <w:vertAlign w:val="baseline"/>
                <w:lang w:val="en-US"/>
              </w:rPr>
              <w:t xml:space="preserve">2144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both"/>
              <w:rPr>
                <w:rFonts w:hint="default" w:ascii="Times New Roman" w:hAnsi="Times New Roman" w:cs="Times New Roman"/>
                <w:bCs/>
                <w:sz w:val="24"/>
                <w:szCs w:val="24"/>
                <w:vertAlign w:val="baseline"/>
                <w:lang w:val="ro-RO" w:eastAsia="ro-RO" w:bidi="ar-SA"/>
              </w:rPr>
            </w:pPr>
          </w:p>
        </w:tc>
        <w:tc>
          <w:tcPr>
            <w:tcW w:w="220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p>
        </w:tc>
        <w:tc>
          <w:tcPr>
            <w:tcW w:w="127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Trup 22</w:t>
            </w:r>
          </w:p>
        </w:tc>
        <w:tc>
          <w:tcPr>
            <w:tcW w:w="126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340</w:t>
            </w:r>
          </w:p>
        </w:tc>
        <w:tc>
          <w:tcPr>
            <w:tcW w:w="1367"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ro-RO" w:eastAsia="ro-RO" w:bidi="ar-SA"/>
              </w:rPr>
            </w:pPr>
            <w:r>
              <w:rPr>
                <w:rFonts w:hint="default" w:ascii="Times New Roman" w:hAnsi="Times New Roman" w:cs="Times New Roman"/>
                <w:bCs/>
                <w:sz w:val="24"/>
                <w:szCs w:val="24"/>
                <w:vertAlign w:val="baseline"/>
                <w:lang w:val="ro-RO"/>
              </w:rPr>
              <w:t>1,53</w:t>
            </w:r>
          </w:p>
        </w:tc>
        <w:tc>
          <w:tcPr>
            <w:tcW w:w="1204" w:type="dxa"/>
            <w:noWrap w:val="0"/>
            <w:vAlign w:val="top"/>
          </w:tcPr>
          <w:p>
            <w:pPr>
              <w:jc w:val="center"/>
              <w:rPr>
                <w:rFonts w:hint="default" w:ascii="Times New Roman" w:hAnsi="Times New Roman" w:cs="Times New Roman"/>
                <w:b w:val="0"/>
                <w:bCs w:val="0"/>
                <w:sz w:val="24"/>
                <w:szCs w:val="24"/>
                <w:vertAlign w:val="baseline"/>
                <w:lang w:val="ro-RO"/>
              </w:rPr>
            </w:pPr>
            <w:r>
              <w:rPr>
                <w:rFonts w:hint="default" w:ascii="Times New Roman" w:hAnsi="Times New Roman" w:cs="Times New Roman"/>
                <w:b w:val="0"/>
                <w:bCs w:val="0"/>
                <w:sz w:val="24"/>
                <w:szCs w:val="24"/>
                <w:vertAlign w:val="baseline"/>
                <w:lang w:val="ro-RO"/>
              </w:rPr>
              <w:t>800</w:t>
            </w:r>
          </w:p>
        </w:tc>
        <w:tc>
          <w:tcPr>
            <w:tcW w:w="1532"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Cs/>
                <w:sz w:val="24"/>
                <w:szCs w:val="24"/>
                <w:vertAlign w:val="baseline"/>
                <w:lang w:val="en-US" w:eastAsia="ro-RO" w:bidi="ar-SA"/>
              </w:rPr>
            </w:pPr>
            <w:r>
              <w:rPr>
                <w:rFonts w:hint="default" w:ascii="Times New Roman" w:hAnsi="Times New Roman" w:cs="Times New Roman"/>
                <w:bCs/>
                <w:sz w:val="24"/>
                <w:szCs w:val="24"/>
                <w:vertAlign w:val="baseline"/>
                <w:lang w:val="en-US"/>
              </w:rPr>
              <w:t>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both"/>
              <w:rPr>
                <w:rFonts w:hint="default" w:ascii="Times New Roman" w:hAnsi="Times New Roman" w:cs="Times New Roman"/>
                <w:bCs/>
                <w:sz w:val="24"/>
                <w:szCs w:val="24"/>
                <w:vertAlign w:val="baseline"/>
                <w:lang w:val="ro-RO" w:eastAsia="ro-RO" w:bidi="ar-SA"/>
              </w:rPr>
            </w:pPr>
          </w:p>
        </w:tc>
        <w:tc>
          <w:tcPr>
            <w:tcW w:w="220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
                <w:bCs w:val="0"/>
                <w:sz w:val="24"/>
                <w:szCs w:val="24"/>
                <w:vertAlign w:val="baseline"/>
                <w:lang w:val="en-US" w:eastAsia="ro-RO" w:bidi="ar-SA"/>
              </w:rPr>
            </w:pPr>
            <w:r>
              <w:rPr>
                <w:rFonts w:hint="default" w:ascii="Times New Roman" w:hAnsi="Times New Roman" w:cs="Times New Roman"/>
                <w:b/>
                <w:bCs w:val="0"/>
                <w:sz w:val="24"/>
                <w:szCs w:val="24"/>
                <w:vertAlign w:val="baseline"/>
                <w:lang w:val="en-US"/>
              </w:rPr>
              <w:t>Total</w:t>
            </w:r>
          </w:p>
        </w:tc>
        <w:tc>
          <w:tcPr>
            <w:tcW w:w="1270"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
                <w:bCs w:val="0"/>
                <w:sz w:val="24"/>
                <w:szCs w:val="24"/>
                <w:vertAlign w:val="baseline"/>
                <w:lang w:val="ro-RO" w:eastAsia="ro-RO" w:bidi="ar-SA"/>
              </w:rPr>
            </w:pPr>
          </w:p>
        </w:tc>
        <w:tc>
          <w:tcPr>
            <w:tcW w:w="1269"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
                <w:bCs w:val="0"/>
                <w:sz w:val="24"/>
                <w:szCs w:val="24"/>
                <w:vertAlign w:val="baseline"/>
                <w:lang w:val="ro-RO" w:eastAsia="ro-RO" w:bidi="ar-SA"/>
              </w:rPr>
            </w:pPr>
          </w:p>
        </w:tc>
        <w:tc>
          <w:tcPr>
            <w:tcW w:w="1367"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
                <w:bCs w:val="0"/>
                <w:sz w:val="24"/>
                <w:szCs w:val="24"/>
                <w:vertAlign w:val="baseline"/>
                <w:lang w:val="en-US" w:eastAsia="ro-RO" w:bidi="ar-SA"/>
              </w:rPr>
            </w:pPr>
            <w:r>
              <w:rPr>
                <w:rFonts w:hint="default" w:ascii="Times New Roman" w:hAnsi="Times New Roman" w:cs="Times New Roman"/>
                <w:b/>
                <w:bCs w:val="0"/>
                <w:sz w:val="24"/>
                <w:szCs w:val="24"/>
                <w:vertAlign w:val="baseline"/>
                <w:lang w:val="en-US"/>
              </w:rPr>
              <w:t>14,06</w:t>
            </w:r>
          </w:p>
        </w:tc>
        <w:tc>
          <w:tcPr>
            <w:tcW w:w="1204" w:type="dxa"/>
            <w:noWrap w:val="0"/>
            <w:vAlign w:val="top"/>
          </w:tcPr>
          <w:p>
            <w:pPr>
              <w:jc w:val="center"/>
              <w:rPr>
                <w:rFonts w:hint="default" w:ascii="Times New Roman" w:hAnsi="Times New Roman" w:cs="Times New Roman"/>
                <w:b w:val="0"/>
                <w:bCs w:val="0"/>
                <w:sz w:val="24"/>
                <w:szCs w:val="24"/>
                <w:vertAlign w:val="baseline"/>
                <w:lang w:val="ro-RO"/>
              </w:rPr>
            </w:pPr>
            <w:r>
              <w:rPr>
                <w:rFonts w:hint="default" w:ascii="Times New Roman" w:hAnsi="Times New Roman" w:cs="Times New Roman"/>
                <w:b w:val="0"/>
                <w:bCs w:val="0"/>
                <w:sz w:val="24"/>
                <w:szCs w:val="24"/>
                <w:vertAlign w:val="baseline"/>
                <w:lang w:val="ro-RO"/>
              </w:rPr>
              <w:t>-</w:t>
            </w:r>
          </w:p>
        </w:tc>
        <w:tc>
          <w:tcPr>
            <w:tcW w:w="1532" w:type="dxa"/>
            <w:noWrap w:val="0"/>
            <w:vAlign w:val="top"/>
          </w:tcPr>
          <w:p>
            <w:pPr>
              <w:pStyle w:val="14"/>
              <w:numPr>
                <w:ilvl w:val="0"/>
                <w:numId w:val="0"/>
              </w:numPr>
              <w:autoSpaceDE w:val="0"/>
              <w:autoSpaceDN w:val="0"/>
              <w:adjustRightInd w:val="0"/>
              <w:spacing w:after="0" w:afterLines="0" w:line="240" w:lineRule="auto"/>
              <w:ind w:left="0" w:leftChars="0" w:firstLine="0" w:firstLineChars="0"/>
              <w:contextualSpacing/>
              <w:jc w:val="center"/>
              <w:rPr>
                <w:rFonts w:hint="default" w:ascii="Times New Roman" w:hAnsi="Times New Roman" w:cs="Times New Roman"/>
                <w:b/>
                <w:bCs w:val="0"/>
                <w:sz w:val="24"/>
                <w:szCs w:val="24"/>
                <w:vertAlign w:val="baseline"/>
                <w:lang w:val="en-US" w:eastAsia="ro-RO" w:bidi="ar-SA"/>
              </w:rPr>
            </w:pPr>
            <w:r>
              <w:rPr>
                <w:rFonts w:hint="default" w:ascii="Times New Roman" w:hAnsi="Times New Roman" w:cs="Times New Roman"/>
                <w:b/>
                <w:bCs w:val="0"/>
                <w:sz w:val="24"/>
                <w:szCs w:val="24"/>
                <w:vertAlign w:val="baseline"/>
                <w:lang w:val="en-US"/>
              </w:rPr>
              <w:t>10872</w:t>
            </w:r>
          </w:p>
        </w:tc>
      </w:tr>
    </w:tbl>
    <w:p>
      <w:p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ab/>
      </w:r>
    </w:p>
    <w:p>
      <w:pPr>
        <w:autoSpaceDE w:val="0"/>
        <w:autoSpaceDN w:val="0"/>
        <w:adjustRightInd w:val="0"/>
        <w:spacing w:after="0" w:afterLines="0"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Conversia </w:t>
      </w:r>
      <w:r>
        <w:rPr>
          <w:rFonts w:hint="default" w:ascii="Times New Roman" w:hAnsi="Times New Roman" w:cs="Times New Roman"/>
          <w:b/>
          <w:bCs/>
          <w:sz w:val="24"/>
          <w:szCs w:val="24"/>
          <w:lang w:val="ro-RO"/>
        </w:rPr>
        <w:t>în UVM a speciilor de animale</w:t>
      </w:r>
    </w:p>
    <w:p>
      <w:pPr>
        <w:jc w:val="both"/>
        <w:rPr>
          <w:rFonts w:hint="default" w:ascii="Times New Roman" w:hAnsi="Times New Roman" w:cs="Times New Roman"/>
          <w:b/>
          <w:bCs/>
          <w:sz w:val="24"/>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noWrap w:val="0"/>
            <w:vAlign w:val="top"/>
          </w:tcPr>
          <w:p>
            <w:pPr>
              <w:keepLines w:val="0"/>
              <w:pageBreakBefore w:val="0"/>
              <w:kinsoku/>
              <w:wordWrap/>
              <w:overflowPunct/>
              <w:topLinePunct w:val="0"/>
              <w:autoSpaceDE w:val="0"/>
              <w:autoSpaceDN w:val="0"/>
              <w:bidi w:val="0"/>
              <w:adjustRightInd w:val="0"/>
              <w:snapToGrid/>
              <w:spacing w:after="0" w:afterLines="0" w:line="240" w:lineRule="auto"/>
              <w:jc w:val="both"/>
              <w:textAlignment w:val="auto"/>
              <w:rPr>
                <w:rFonts w:hint="default" w:ascii="Times New Roman" w:hAnsi="Times New Roman" w:cs="Times New Roman"/>
                <w:b/>
                <w:bCs/>
                <w:sz w:val="24"/>
                <w:szCs w:val="24"/>
                <w:vertAlign w:val="baseline"/>
                <w:lang w:val="ro-RO"/>
              </w:rPr>
            </w:pPr>
            <w:r>
              <w:rPr>
                <w:rFonts w:hint="default" w:ascii="Times New Roman" w:hAnsi="Times New Roman" w:cs="Times New Roman"/>
                <w:b/>
                <w:bCs/>
                <w:sz w:val="24"/>
                <w:szCs w:val="24"/>
                <w:vertAlign w:val="baseline"/>
                <w:lang w:val="ro-RO"/>
              </w:rPr>
              <w:t>Categorii de animale</w:t>
            </w:r>
          </w:p>
        </w:tc>
        <w:tc>
          <w:tcPr>
            <w:tcW w:w="3192" w:type="dxa"/>
            <w:noWrap w:val="0"/>
            <w:vAlign w:val="top"/>
          </w:tcPr>
          <w:p>
            <w:pPr>
              <w:keepLines w:val="0"/>
              <w:pageBreakBefore w:val="0"/>
              <w:kinsoku/>
              <w:wordWrap/>
              <w:overflowPunct/>
              <w:topLinePunct w:val="0"/>
              <w:autoSpaceDE w:val="0"/>
              <w:autoSpaceDN w:val="0"/>
              <w:bidi w:val="0"/>
              <w:adjustRightInd w:val="0"/>
              <w:snapToGrid/>
              <w:spacing w:after="0" w:afterLines="0" w:line="240" w:lineRule="auto"/>
              <w:jc w:val="both"/>
              <w:textAlignment w:val="auto"/>
              <w:rPr>
                <w:rFonts w:hint="default" w:ascii="Times New Roman" w:hAnsi="Times New Roman" w:cs="Times New Roman"/>
                <w:b/>
                <w:bCs/>
                <w:sz w:val="24"/>
                <w:szCs w:val="24"/>
                <w:vertAlign w:val="baseline"/>
                <w:lang w:val="ro-RO"/>
              </w:rPr>
            </w:pPr>
            <w:r>
              <w:rPr>
                <w:rFonts w:hint="default" w:ascii="Times New Roman" w:hAnsi="Times New Roman" w:cs="Times New Roman"/>
                <w:b/>
                <w:bCs/>
                <w:sz w:val="24"/>
                <w:szCs w:val="24"/>
                <w:vertAlign w:val="baseline"/>
                <w:lang w:val="ro-RO"/>
              </w:rPr>
              <w:t>Coeficientul de conversie</w:t>
            </w:r>
          </w:p>
        </w:tc>
        <w:tc>
          <w:tcPr>
            <w:tcW w:w="3192" w:type="dxa"/>
            <w:noWrap w:val="0"/>
            <w:vAlign w:val="top"/>
          </w:tcPr>
          <w:p>
            <w:pPr>
              <w:keepLines w:val="0"/>
              <w:pageBreakBefore w:val="0"/>
              <w:kinsoku/>
              <w:wordWrap/>
              <w:overflowPunct/>
              <w:topLinePunct w:val="0"/>
              <w:autoSpaceDE w:val="0"/>
              <w:autoSpaceDN w:val="0"/>
              <w:bidi w:val="0"/>
              <w:adjustRightInd w:val="0"/>
              <w:snapToGrid/>
              <w:spacing w:after="0" w:afterLines="0" w:line="240" w:lineRule="auto"/>
              <w:jc w:val="both"/>
              <w:textAlignment w:val="auto"/>
              <w:rPr>
                <w:rFonts w:hint="default" w:ascii="Times New Roman" w:hAnsi="Times New Roman" w:cs="Times New Roman"/>
                <w:b/>
                <w:bCs/>
                <w:sz w:val="24"/>
                <w:szCs w:val="24"/>
                <w:vertAlign w:val="baseline"/>
                <w:lang w:val="ro-RO"/>
              </w:rPr>
            </w:pPr>
            <w:r>
              <w:rPr>
                <w:rFonts w:hint="default" w:ascii="Times New Roman" w:hAnsi="Times New Roman" w:cs="Times New Roman"/>
                <w:b/>
                <w:bCs/>
                <w:sz w:val="24"/>
                <w:szCs w:val="24"/>
                <w:vertAlign w:val="baseline"/>
                <w:lang w:val="ro-RO"/>
              </w:rPr>
              <w:t>Capete/UVM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noWrap w:val="0"/>
            <w:vAlign w:val="top"/>
          </w:tcPr>
          <w:p>
            <w:pPr>
              <w:keepLines w:val="0"/>
              <w:pageBreakBefore w:val="0"/>
              <w:kinsoku/>
              <w:wordWrap/>
              <w:overflowPunct/>
              <w:topLinePunct w:val="0"/>
              <w:autoSpaceDE w:val="0"/>
              <w:autoSpaceDN w:val="0"/>
              <w:bidi w:val="0"/>
              <w:adjustRightInd w:val="0"/>
              <w:snapToGrid/>
              <w:spacing w:after="0" w:afterLines="0" w:line="240" w:lineRule="auto"/>
              <w:jc w:val="both"/>
              <w:textAlignment w:val="auto"/>
              <w:rPr>
                <w:rFonts w:hint="default" w:ascii="Times New Roman" w:hAnsi="Times New Roman" w:cs="Times New Roman"/>
                <w:b/>
                <w:bCs/>
                <w:sz w:val="24"/>
                <w:szCs w:val="24"/>
                <w:vertAlign w:val="baseline"/>
                <w:lang w:val="ro-RO"/>
              </w:rPr>
            </w:pPr>
            <w:r>
              <w:rPr>
                <w:rFonts w:hint="default" w:ascii="Times New Roman" w:hAnsi="Times New Roman" w:cs="Times New Roman"/>
                <w:b/>
                <w:bCs/>
                <w:sz w:val="24"/>
                <w:szCs w:val="24"/>
                <w:vertAlign w:val="baseline"/>
                <w:lang w:val="ro-RO"/>
              </w:rPr>
              <w:t>Tauri, vaci şi alte bovine mai mult de 2 ani, ecvidee de mai mult de 6 luni</w:t>
            </w:r>
          </w:p>
        </w:tc>
        <w:tc>
          <w:tcPr>
            <w:tcW w:w="3192" w:type="dxa"/>
            <w:noWrap w:val="0"/>
            <w:vAlign w:val="top"/>
          </w:tcPr>
          <w:p>
            <w:pPr>
              <w:keepLines w:val="0"/>
              <w:pageBreakBefore w:val="0"/>
              <w:kinsoku/>
              <w:wordWrap/>
              <w:overflowPunct/>
              <w:topLinePunct w:val="0"/>
              <w:autoSpaceDE w:val="0"/>
              <w:autoSpaceDN w:val="0"/>
              <w:bidi w:val="0"/>
              <w:adjustRightInd w:val="0"/>
              <w:snapToGrid/>
              <w:spacing w:after="0" w:afterLines="0" w:line="240" w:lineRule="auto"/>
              <w:jc w:val="both"/>
              <w:textAlignment w:val="auto"/>
              <w:rPr>
                <w:rFonts w:hint="default" w:ascii="Times New Roman" w:hAnsi="Times New Roman" w:cs="Times New Roman"/>
                <w:b/>
                <w:bCs/>
                <w:sz w:val="24"/>
                <w:szCs w:val="24"/>
                <w:vertAlign w:val="baseline"/>
                <w:lang w:val="ro-RO"/>
              </w:rPr>
            </w:pPr>
            <w:r>
              <w:rPr>
                <w:rFonts w:hint="default" w:ascii="Times New Roman" w:hAnsi="Times New Roman" w:cs="Times New Roman"/>
                <w:b/>
                <w:bCs/>
                <w:sz w:val="24"/>
                <w:szCs w:val="24"/>
                <w:vertAlign w:val="baseline"/>
                <w:lang w:val="ro-RO"/>
              </w:rPr>
              <w:t>1,0</w:t>
            </w:r>
          </w:p>
        </w:tc>
        <w:tc>
          <w:tcPr>
            <w:tcW w:w="3192" w:type="dxa"/>
            <w:noWrap w:val="0"/>
            <w:vAlign w:val="top"/>
          </w:tcPr>
          <w:p>
            <w:pPr>
              <w:keepLines w:val="0"/>
              <w:pageBreakBefore w:val="0"/>
              <w:kinsoku/>
              <w:wordWrap/>
              <w:overflowPunct/>
              <w:topLinePunct w:val="0"/>
              <w:autoSpaceDE w:val="0"/>
              <w:autoSpaceDN w:val="0"/>
              <w:bidi w:val="0"/>
              <w:adjustRightInd w:val="0"/>
              <w:snapToGrid/>
              <w:spacing w:after="0" w:afterLines="0" w:line="240" w:lineRule="auto"/>
              <w:jc w:val="both"/>
              <w:textAlignment w:val="auto"/>
              <w:rPr>
                <w:rFonts w:hint="default" w:ascii="Times New Roman" w:hAnsi="Times New Roman" w:cs="Times New Roman"/>
                <w:b/>
                <w:bCs/>
                <w:sz w:val="24"/>
                <w:szCs w:val="24"/>
                <w:vertAlign w:val="baseline"/>
                <w:lang w:val="ro-RO"/>
              </w:rPr>
            </w:pPr>
            <w:r>
              <w:rPr>
                <w:rFonts w:hint="default" w:ascii="Times New Roman" w:hAnsi="Times New Roman" w:cs="Times New Roman"/>
                <w:b/>
                <w:bCs/>
                <w:sz w:val="24"/>
                <w:szCs w:val="24"/>
                <w:vertAlign w:val="baseline"/>
                <w:lang w:val="ro-R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noWrap w:val="0"/>
            <w:vAlign w:val="top"/>
          </w:tcPr>
          <w:p>
            <w:pPr>
              <w:keepLines w:val="0"/>
              <w:pageBreakBefore w:val="0"/>
              <w:kinsoku/>
              <w:wordWrap/>
              <w:overflowPunct/>
              <w:topLinePunct w:val="0"/>
              <w:autoSpaceDE w:val="0"/>
              <w:autoSpaceDN w:val="0"/>
              <w:bidi w:val="0"/>
              <w:adjustRightInd w:val="0"/>
              <w:snapToGrid/>
              <w:spacing w:after="0" w:afterLines="0" w:line="240" w:lineRule="auto"/>
              <w:jc w:val="both"/>
              <w:textAlignment w:val="auto"/>
              <w:rPr>
                <w:rFonts w:hint="default" w:ascii="Times New Roman" w:hAnsi="Times New Roman" w:cs="Times New Roman"/>
                <w:b/>
                <w:bCs/>
                <w:sz w:val="24"/>
                <w:szCs w:val="24"/>
                <w:vertAlign w:val="baseline"/>
                <w:lang w:val="ro-RO"/>
              </w:rPr>
            </w:pPr>
            <w:r>
              <w:rPr>
                <w:rFonts w:hint="default" w:ascii="Times New Roman" w:hAnsi="Times New Roman" w:cs="Times New Roman"/>
                <w:b/>
                <w:bCs/>
                <w:sz w:val="24"/>
                <w:szCs w:val="24"/>
                <w:vertAlign w:val="baseline"/>
                <w:lang w:val="ro-RO"/>
              </w:rPr>
              <w:t>Bovine între 6 luni şi 2 ani</w:t>
            </w:r>
          </w:p>
        </w:tc>
        <w:tc>
          <w:tcPr>
            <w:tcW w:w="3192" w:type="dxa"/>
            <w:noWrap w:val="0"/>
            <w:vAlign w:val="top"/>
          </w:tcPr>
          <w:p>
            <w:pPr>
              <w:keepLines w:val="0"/>
              <w:pageBreakBefore w:val="0"/>
              <w:kinsoku/>
              <w:wordWrap/>
              <w:overflowPunct/>
              <w:topLinePunct w:val="0"/>
              <w:autoSpaceDE w:val="0"/>
              <w:autoSpaceDN w:val="0"/>
              <w:bidi w:val="0"/>
              <w:adjustRightInd w:val="0"/>
              <w:snapToGrid/>
              <w:spacing w:after="0" w:afterLines="0" w:line="240" w:lineRule="auto"/>
              <w:jc w:val="both"/>
              <w:textAlignment w:val="auto"/>
              <w:rPr>
                <w:rFonts w:hint="default" w:ascii="Times New Roman" w:hAnsi="Times New Roman" w:cs="Times New Roman"/>
                <w:b/>
                <w:bCs/>
                <w:sz w:val="24"/>
                <w:szCs w:val="24"/>
                <w:vertAlign w:val="baseline"/>
                <w:lang w:val="ro-RO"/>
              </w:rPr>
            </w:pPr>
            <w:r>
              <w:rPr>
                <w:rFonts w:hint="default" w:ascii="Times New Roman" w:hAnsi="Times New Roman" w:cs="Times New Roman"/>
                <w:b/>
                <w:bCs/>
                <w:sz w:val="24"/>
                <w:szCs w:val="24"/>
                <w:vertAlign w:val="baseline"/>
                <w:lang w:val="ro-RO"/>
              </w:rPr>
              <w:t>0,6</w:t>
            </w:r>
          </w:p>
        </w:tc>
        <w:tc>
          <w:tcPr>
            <w:tcW w:w="3192" w:type="dxa"/>
            <w:noWrap w:val="0"/>
            <w:vAlign w:val="top"/>
          </w:tcPr>
          <w:p>
            <w:pPr>
              <w:keepLines w:val="0"/>
              <w:pageBreakBefore w:val="0"/>
              <w:kinsoku/>
              <w:wordWrap/>
              <w:overflowPunct/>
              <w:topLinePunct w:val="0"/>
              <w:autoSpaceDE w:val="0"/>
              <w:autoSpaceDN w:val="0"/>
              <w:bidi w:val="0"/>
              <w:adjustRightInd w:val="0"/>
              <w:snapToGrid/>
              <w:spacing w:after="0" w:afterLines="0" w:line="240" w:lineRule="auto"/>
              <w:jc w:val="both"/>
              <w:textAlignment w:val="auto"/>
              <w:rPr>
                <w:rFonts w:hint="default" w:ascii="Times New Roman" w:hAnsi="Times New Roman" w:cs="Times New Roman"/>
                <w:b/>
                <w:bCs/>
                <w:sz w:val="24"/>
                <w:szCs w:val="24"/>
                <w:vertAlign w:val="baseline"/>
                <w:lang w:val="ro-RO"/>
              </w:rPr>
            </w:pPr>
            <w:r>
              <w:rPr>
                <w:rFonts w:hint="default" w:ascii="Times New Roman" w:hAnsi="Times New Roman" w:cs="Times New Roman"/>
                <w:b/>
                <w:bCs/>
                <w:sz w:val="24"/>
                <w:szCs w:val="24"/>
                <w:vertAlign w:val="baseline"/>
                <w:lang w:val="ro-RO"/>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noWrap w:val="0"/>
            <w:vAlign w:val="top"/>
          </w:tcPr>
          <w:p>
            <w:pPr>
              <w:keepLines w:val="0"/>
              <w:pageBreakBefore w:val="0"/>
              <w:kinsoku/>
              <w:wordWrap/>
              <w:overflowPunct/>
              <w:topLinePunct w:val="0"/>
              <w:autoSpaceDE w:val="0"/>
              <w:autoSpaceDN w:val="0"/>
              <w:bidi w:val="0"/>
              <w:adjustRightInd w:val="0"/>
              <w:snapToGrid/>
              <w:spacing w:after="0" w:afterLines="0" w:line="240" w:lineRule="auto"/>
              <w:jc w:val="both"/>
              <w:textAlignment w:val="auto"/>
              <w:rPr>
                <w:rFonts w:hint="default" w:ascii="Times New Roman" w:hAnsi="Times New Roman" w:cs="Times New Roman"/>
                <w:b/>
                <w:bCs/>
                <w:sz w:val="24"/>
                <w:szCs w:val="24"/>
                <w:vertAlign w:val="baseline"/>
                <w:lang w:val="ro-RO"/>
              </w:rPr>
            </w:pPr>
            <w:r>
              <w:rPr>
                <w:rFonts w:hint="default" w:ascii="Times New Roman" w:hAnsi="Times New Roman" w:cs="Times New Roman"/>
                <w:b/>
                <w:bCs/>
                <w:sz w:val="24"/>
                <w:szCs w:val="24"/>
                <w:vertAlign w:val="baseline"/>
                <w:lang w:val="ro-RO"/>
              </w:rPr>
              <w:t>Bovine de mai putin de 6 luni</w:t>
            </w:r>
          </w:p>
        </w:tc>
        <w:tc>
          <w:tcPr>
            <w:tcW w:w="3192" w:type="dxa"/>
            <w:noWrap w:val="0"/>
            <w:vAlign w:val="top"/>
          </w:tcPr>
          <w:p>
            <w:pPr>
              <w:keepLines w:val="0"/>
              <w:pageBreakBefore w:val="0"/>
              <w:kinsoku/>
              <w:wordWrap/>
              <w:overflowPunct/>
              <w:topLinePunct w:val="0"/>
              <w:autoSpaceDE w:val="0"/>
              <w:autoSpaceDN w:val="0"/>
              <w:bidi w:val="0"/>
              <w:adjustRightInd w:val="0"/>
              <w:snapToGrid/>
              <w:spacing w:after="0" w:afterLines="0" w:line="240" w:lineRule="auto"/>
              <w:jc w:val="both"/>
              <w:textAlignment w:val="auto"/>
              <w:rPr>
                <w:rFonts w:hint="default" w:ascii="Times New Roman" w:hAnsi="Times New Roman" w:cs="Times New Roman"/>
                <w:b/>
                <w:bCs/>
                <w:sz w:val="24"/>
                <w:szCs w:val="24"/>
                <w:vertAlign w:val="baseline"/>
                <w:lang w:val="ro-RO"/>
              </w:rPr>
            </w:pPr>
            <w:r>
              <w:rPr>
                <w:rFonts w:hint="default" w:ascii="Times New Roman" w:hAnsi="Times New Roman" w:cs="Times New Roman"/>
                <w:b/>
                <w:bCs/>
                <w:sz w:val="24"/>
                <w:szCs w:val="24"/>
                <w:vertAlign w:val="baseline"/>
                <w:lang w:val="ro-RO"/>
              </w:rPr>
              <w:t>0,4</w:t>
            </w:r>
          </w:p>
        </w:tc>
        <w:tc>
          <w:tcPr>
            <w:tcW w:w="3192" w:type="dxa"/>
            <w:noWrap w:val="0"/>
            <w:vAlign w:val="top"/>
          </w:tcPr>
          <w:p>
            <w:pPr>
              <w:keepLines w:val="0"/>
              <w:pageBreakBefore w:val="0"/>
              <w:kinsoku/>
              <w:wordWrap/>
              <w:overflowPunct/>
              <w:topLinePunct w:val="0"/>
              <w:autoSpaceDE w:val="0"/>
              <w:autoSpaceDN w:val="0"/>
              <w:bidi w:val="0"/>
              <w:adjustRightInd w:val="0"/>
              <w:snapToGrid/>
              <w:spacing w:after="0" w:afterLines="0" w:line="240" w:lineRule="auto"/>
              <w:jc w:val="both"/>
              <w:textAlignment w:val="auto"/>
              <w:rPr>
                <w:rFonts w:hint="default" w:ascii="Times New Roman" w:hAnsi="Times New Roman" w:cs="Times New Roman"/>
                <w:b/>
                <w:bCs/>
                <w:sz w:val="24"/>
                <w:szCs w:val="24"/>
                <w:vertAlign w:val="baseline"/>
                <w:lang w:val="ro-RO"/>
              </w:rPr>
            </w:pPr>
            <w:r>
              <w:rPr>
                <w:rFonts w:hint="default" w:ascii="Times New Roman" w:hAnsi="Times New Roman" w:cs="Times New Roman"/>
                <w:b/>
                <w:bCs/>
                <w:sz w:val="24"/>
                <w:szCs w:val="24"/>
                <w:vertAlign w:val="baseline"/>
                <w:lang w:val="ro-RO"/>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noWrap w:val="0"/>
            <w:vAlign w:val="top"/>
          </w:tcPr>
          <w:p>
            <w:pPr>
              <w:keepLines w:val="0"/>
              <w:pageBreakBefore w:val="0"/>
              <w:kinsoku/>
              <w:wordWrap/>
              <w:overflowPunct/>
              <w:topLinePunct w:val="0"/>
              <w:autoSpaceDE w:val="0"/>
              <w:autoSpaceDN w:val="0"/>
              <w:bidi w:val="0"/>
              <w:adjustRightInd w:val="0"/>
              <w:snapToGrid/>
              <w:spacing w:after="0" w:afterLines="0" w:line="240" w:lineRule="auto"/>
              <w:jc w:val="both"/>
              <w:textAlignment w:val="auto"/>
              <w:rPr>
                <w:rFonts w:hint="default" w:ascii="Times New Roman" w:hAnsi="Times New Roman" w:cs="Times New Roman"/>
                <w:b/>
                <w:bCs/>
                <w:sz w:val="24"/>
                <w:szCs w:val="24"/>
                <w:vertAlign w:val="baseline"/>
                <w:lang w:val="ro-RO"/>
              </w:rPr>
            </w:pPr>
            <w:r>
              <w:rPr>
                <w:rFonts w:hint="default" w:ascii="Times New Roman" w:hAnsi="Times New Roman" w:cs="Times New Roman"/>
                <w:b/>
                <w:bCs/>
                <w:sz w:val="24"/>
                <w:szCs w:val="24"/>
                <w:vertAlign w:val="baseline"/>
                <w:lang w:val="ro-RO"/>
              </w:rPr>
              <w:t>Ovine</w:t>
            </w:r>
          </w:p>
        </w:tc>
        <w:tc>
          <w:tcPr>
            <w:tcW w:w="3192" w:type="dxa"/>
            <w:noWrap w:val="0"/>
            <w:vAlign w:val="top"/>
          </w:tcPr>
          <w:p>
            <w:pPr>
              <w:keepLines w:val="0"/>
              <w:pageBreakBefore w:val="0"/>
              <w:kinsoku/>
              <w:wordWrap/>
              <w:overflowPunct/>
              <w:topLinePunct w:val="0"/>
              <w:autoSpaceDE w:val="0"/>
              <w:autoSpaceDN w:val="0"/>
              <w:bidi w:val="0"/>
              <w:adjustRightInd w:val="0"/>
              <w:snapToGrid/>
              <w:spacing w:after="0" w:afterLines="0" w:line="240" w:lineRule="auto"/>
              <w:jc w:val="both"/>
              <w:textAlignment w:val="auto"/>
              <w:rPr>
                <w:rFonts w:hint="default" w:ascii="Times New Roman" w:hAnsi="Times New Roman" w:cs="Times New Roman"/>
                <w:b/>
                <w:bCs/>
                <w:sz w:val="24"/>
                <w:szCs w:val="24"/>
                <w:vertAlign w:val="baseline"/>
                <w:lang w:val="ro-RO"/>
              </w:rPr>
            </w:pPr>
            <w:r>
              <w:rPr>
                <w:rFonts w:hint="default" w:ascii="Times New Roman" w:hAnsi="Times New Roman" w:cs="Times New Roman"/>
                <w:b/>
                <w:bCs/>
                <w:sz w:val="24"/>
                <w:szCs w:val="24"/>
                <w:vertAlign w:val="baseline"/>
                <w:lang w:val="ro-RO"/>
              </w:rPr>
              <w:t>0,15</w:t>
            </w:r>
          </w:p>
        </w:tc>
        <w:tc>
          <w:tcPr>
            <w:tcW w:w="3192" w:type="dxa"/>
            <w:noWrap w:val="0"/>
            <w:vAlign w:val="top"/>
          </w:tcPr>
          <w:p>
            <w:pPr>
              <w:keepLines w:val="0"/>
              <w:pageBreakBefore w:val="0"/>
              <w:kinsoku/>
              <w:wordWrap/>
              <w:overflowPunct/>
              <w:topLinePunct w:val="0"/>
              <w:autoSpaceDE w:val="0"/>
              <w:autoSpaceDN w:val="0"/>
              <w:bidi w:val="0"/>
              <w:adjustRightInd w:val="0"/>
              <w:snapToGrid/>
              <w:spacing w:after="0" w:afterLines="0" w:line="240" w:lineRule="auto"/>
              <w:jc w:val="both"/>
              <w:textAlignment w:val="auto"/>
              <w:rPr>
                <w:rFonts w:hint="default" w:ascii="Times New Roman" w:hAnsi="Times New Roman" w:cs="Times New Roman"/>
                <w:b/>
                <w:bCs/>
                <w:sz w:val="24"/>
                <w:szCs w:val="24"/>
                <w:vertAlign w:val="baseline"/>
                <w:lang w:val="ro-RO"/>
              </w:rPr>
            </w:pPr>
            <w:r>
              <w:rPr>
                <w:rFonts w:hint="default" w:ascii="Times New Roman" w:hAnsi="Times New Roman" w:cs="Times New Roman"/>
                <w:b/>
                <w:bCs/>
                <w:sz w:val="24"/>
                <w:szCs w:val="24"/>
                <w:vertAlign w:val="baseline"/>
                <w:lang w:val="ro-RO"/>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noWrap w:val="0"/>
            <w:vAlign w:val="top"/>
          </w:tcPr>
          <w:p>
            <w:pPr>
              <w:keepLines w:val="0"/>
              <w:pageBreakBefore w:val="0"/>
              <w:kinsoku/>
              <w:wordWrap/>
              <w:overflowPunct/>
              <w:topLinePunct w:val="0"/>
              <w:autoSpaceDE w:val="0"/>
              <w:autoSpaceDN w:val="0"/>
              <w:bidi w:val="0"/>
              <w:adjustRightInd w:val="0"/>
              <w:snapToGrid/>
              <w:spacing w:after="0" w:afterLines="0" w:line="240" w:lineRule="auto"/>
              <w:jc w:val="both"/>
              <w:textAlignment w:val="auto"/>
              <w:rPr>
                <w:rFonts w:hint="default" w:ascii="Times New Roman" w:hAnsi="Times New Roman" w:cs="Times New Roman"/>
                <w:b/>
                <w:bCs/>
                <w:sz w:val="24"/>
                <w:szCs w:val="24"/>
                <w:vertAlign w:val="baseline"/>
                <w:lang w:val="ro-RO"/>
              </w:rPr>
            </w:pPr>
            <w:r>
              <w:rPr>
                <w:rFonts w:hint="default" w:ascii="Times New Roman" w:hAnsi="Times New Roman" w:cs="Times New Roman"/>
                <w:b/>
                <w:bCs/>
                <w:sz w:val="24"/>
                <w:szCs w:val="24"/>
                <w:vertAlign w:val="baseline"/>
                <w:lang w:val="ro-RO"/>
              </w:rPr>
              <w:t>Caprine</w:t>
            </w:r>
          </w:p>
        </w:tc>
        <w:tc>
          <w:tcPr>
            <w:tcW w:w="3192" w:type="dxa"/>
            <w:noWrap w:val="0"/>
            <w:vAlign w:val="top"/>
          </w:tcPr>
          <w:p>
            <w:pPr>
              <w:keepLines w:val="0"/>
              <w:pageBreakBefore w:val="0"/>
              <w:kinsoku/>
              <w:wordWrap/>
              <w:overflowPunct/>
              <w:topLinePunct w:val="0"/>
              <w:autoSpaceDE w:val="0"/>
              <w:autoSpaceDN w:val="0"/>
              <w:bidi w:val="0"/>
              <w:adjustRightInd w:val="0"/>
              <w:snapToGrid/>
              <w:spacing w:after="0" w:afterLines="0" w:line="240" w:lineRule="auto"/>
              <w:jc w:val="both"/>
              <w:textAlignment w:val="auto"/>
              <w:rPr>
                <w:rFonts w:hint="default" w:ascii="Times New Roman" w:hAnsi="Times New Roman" w:cs="Times New Roman"/>
                <w:b/>
                <w:bCs/>
                <w:sz w:val="24"/>
                <w:szCs w:val="24"/>
                <w:vertAlign w:val="baseline"/>
                <w:lang w:val="ro-RO"/>
              </w:rPr>
            </w:pPr>
            <w:r>
              <w:rPr>
                <w:rFonts w:hint="default" w:ascii="Times New Roman" w:hAnsi="Times New Roman" w:cs="Times New Roman"/>
                <w:b/>
                <w:bCs/>
                <w:sz w:val="24"/>
                <w:szCs w:val="24"/>
                <w:vertAlign w:val="baseline"/>
                <w:lang w:val="ro-RO"/>
              </w:rPr>
              <w:t>0,15</w:t>
            </w:r>
          </w:p>
        </w:tc>
        <w:tc>
          <w:tcPr>
            <w:tcW w:w="3192" w:type="dxa"/>
            <w:noWrap w:val="0"/>
            <w:vAlign w:val="top"/>
          </w:tcPr>
          <w:p>
            <w:pPr>
              <w:keepLines w:val="0"/>
              <w:pageBreakBefore w:val="0"/>
              <w:kinsoku/>
              <w:wordWrap/>
              <w:overflowPunct/>
              <w:topLinePunct w:val="0"/>
              <w:autoSpaceDE w:val="0"/>
              <w:autoSpaceDN w:val="0"/>
              <w:bidi w:val="0"/>
              <w:adjustRightInd w:val="0"/>
              <w:snapToGrid/>
              <w:spacing w:after="0" w:afterLines="0" w:line="240" w:lineRule="auto"/>
              <w:jc w:val="both"/>
              <w:textAlignment w:val="auto"/>
              <w:rPr>
                <w:rFonts w:hint="default" w:ascii="Times New Roman" w:hAnsi="Times New Roman" w:cs="Times New Roman"/>
                <w:b/>
                <w:bCs/>
                <w:sz w:val="24"/>
                <w:szCs w:val="24"/>
                <w:vertAlign w:val="baseline"/>
                <w:lang w:val="ro-RO"/>
              </w:rPr>
            </w:pPr>
            <w:r>
              <w:rPr>
                <w:rFonts w:hint="default" w:ascii="Times New Roman" w:hAnsi="Times New Roman" w:cs="Times New Roman"/>
                <w:b/>
                <w:bCs/>
                <w:sz w:val="24"/>
                <w:szCs w:val="24"/>
                <w:vertAlign w:val="baseline"/>
                <w:lang w:val="ro-RO"/>
              </w:rPr>
              <w:t>6,6</w:t>
            </w:r>
          </w:p>
        </w:tc>
      </w:tr>
    </w:tbl>
    <w:p>
      <w:pPr>
        <w:numPr>
          <w:numId w:val="0"/>
        </w:numPr>
        <w:tabs>
          <w:tab w:val="left" w:pos="0"/>
        </w:tabs>
        <w:autoSpaceDE w:val="0"/>
        <w:autoSpaceDN w:val="0"/>
        <w:adjustRightInd w:val="0"/>
        <w:jc w:val="both"/>
        <w:rPr>
          <w:rFonts w:hint="default" w:ascii="Times New Roman" w:hAnsi="Times New Roman" w:cs="Times New Roman"/>
          <w:sz w:val="24"/>
          <w:szCs w:val="24"/>
        </w:rPr>
      </w:pPr>
    </w:p>
    <w:p>
      <w:pPr>
        <w:jc w:val="both"/>
        <w:rPr>
          <w:rFonts w:hint="default" w:ascii="Times New Roman" w:hAnsi="Times New Roman" w:cs="Times New Roman"/>
          <w:b/>
          <w:sz w:val="24"/>
          <w:szCs w:val="24"/>
        </w:rPr>
      </w:pPr>
    </w:p>
    <w:p>
      <w:pPr>
        <w:jc w:val="both"/>
        <w:rPr>
          <w:rFonts w:hint="default" w:ascii="Times New Roman" w:hAnsi="Times New Roman" w:cs="Times New Roman"/>
          <w:b/>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CAPITOLUL 4. Condiții specifice de solicitare în vederea atribuirii directe</w:t>
      </w:r>
    </w:p>
    <w:p>
      <w:pPr>
        <w:pStyle w:val="14"/>
        <w:ind w:left="0"/>
        <w:jc w:val="both"/>
        <w:rPr>
          <w:rFonts w:hint="default" w:ascii="Times New Roman" w:hAnsi="Times New Roman" w:cs="Times New Roman"/>
          <w:sz w:val="24"/>
          <w:szCs w:val="24"/>
          <w:lang w:val="ro-RO"/>
        </w:rPr>
      </w:pPr>
      <w:r>
        <w:rPr>
          <w:rFonts w:hint="default" w:ascii="Times New Roman" w:hAnsi="Times New Roman" w:cs="Times New Roman"/>
          <w:sz w:val="24"/>
          <w:szCs w:val="24"/>
        </w:rPr>
        <w:tab/>
      </w:r>
      <w:r>
        <w:rPr>
          <w:rFonts w:hint="default" w:ascii="Times New Roman" w:hAnsi="Times New Roman" w:cs="Times New Roman"/>
          <w:b/>
          <w:sz w:val="24"/>
          <w:szCs w:val="24"/>
        </w:rPr>
        <w:t>a)</w:t>
      </w:r>
      <w:r>
        <w:rPr>
          <w:rFonts w:hint="default" w:ascii="Times New Roman" w:hAnsi="Times New Roman" w:cs="Times New Roman"/>
          <w:sz w:val="24"/>
          <w:szCs w:val="24"/>
        </w:rPr>
        <w:t xml:space="preserve"> Pășunile (pajiști permanente) disponibile se vor închiria doar crescătorilor de animale, persoane fizice sau juridice, asociaţiilor crescătorilor locali, cooperativelor agricole locale, grupurilor de producători locali, care dovedesc că dețin în proprietate numărul de animale necesar în vederea asigurării încărcăturii optime, membrii ai colectivităţii locale sau care au sediul social pe teritoriul </w:t>
      </w:r>
      <w:r>
        <w:rPr>
          <w:rFonts w:hint="default" w:ascii="Times New Roman" w:hAnsi="Times New Roman" w:cs="Times New Roman"/>
          <w:sz w:val="24"/>
          <w:szCs w:val="24"/>
          <w:lang w:val="ro-RO"/>
        </w:rPr>
        <w:t>municipiului Petrosani.</w:t>
      </w:r>
    </w:p>
    <w:p>
      <w:pPr>
        <w:pStyle w:val="14"/>
        <w:ind w:left="0"/>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b/>
          <w:sz w:val="24"/>
          <w:szCs w:val="24"/>
        </w:rPr>
        <w:t>b)</w:t>
      </w:r>
      <w:r>
        <w:rPr>
          <w:rFonts w:hint="default" w:ascii="Times New Roman" w:hAnsi="Times New Roman" w:cs="Times New Roman"/>
          <w:sz w:val="24"/>
          <w:szCs w:val="24"/>
        </w:rPr>
        <w:t xml:space="preserve"> Solicitanții vor depune la registratura</w:t>
      </w:r>
      <w:r>
        <w:rPr>
          <w:rFonts w:hint="default" w:ascii="Times New Roman" w:hAnsi="Times New Roman" w:cs="Times New Roman"/>
          <w:sz w:val="24"/>
          <w:szCs w:val="24"/>
          <w:lang w:val="ro-RO"/>
        </w:rPr>
        <w:t xml:space="preserve"> UAT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o-RO"/>
        </w:rPr>
        <w:t xml:space="preserve">muncipiului Petrosani </w:t>
      </w:r>
      <w:r>
        <w:rPr>
          <w:rFonts w:hint="default" w:ascii="Times New Roman" w:hAnsi="Times New Roman" w:cs="Times New Roman"/>
          <w:sz w:val="24"/>
          <w:szCs w:val="24"/>
        </w:rPr>
        <w:t>o cerere de atribuire directă a pășunii</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 xml:space="preserve">anexa nr.1 la </w:t>
      </w:r>
      <w:r>
        <w:rPr>
          <w:rFonts w:hint="default" w:ascii="Times New Roman" w:hAnsi="Times New Roman" w:cs="Times New Roman"/>
          <w:sz w:val="24"/>
          <w:szCs w:val="24"/>
        </w:rPr>
        <w:t>prezenta procedura), cu specificarea expresă a trupului de pășune (denumire, tarla, etc.) solicitat, a suprafeței și a numărului de animale deținut, alături de care se atașează documentele solicitate.</w:t>
      </w:r>
    </w:p>
    <w:p>
      <w:pPr>
        <w:jc w:val="both"/>
        <w:rPr>
          <w:rFonts w:hint="default" w:ascii="Times New Roman" w:hAnsi="Times New Roman" w:cs="Times New Roman"/>
          <w:sz w:val="24"/>
          <w:szCs w:val="24"/>
        </w:rPr>
      </w:pPr>
    </w:p>
    <w:p>
      <w:pPr>
        <w:jc w:val="both"/>
        <w:rPr>
          <w:rFonts w:hint="default" w:ascii="Times New Roman" w:hAnsi="Times New Roman" w:cs="Times New Roman"/>
          <w:b/>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4.1 Documente de participare pentru persoanele fizice</w:t>
      </w:r>
    </w:p>
    <w:p>
      <w:pPr>
        <w:pStyle w:val="14"/>
        <w:numPr>
          <w:ilvl w:val="0"/>
          <w:numId w:val="4"/>
        </w:numPr>
        <w:suppressAutoHyphens w:val="0"/>
        <w:ind w:left="0" w:firstLine="284"/>
        <w:jc w:val="both"/>
        <w:rPr>
          <w:rFonts w:hint="default" w:ascii="Times New Roman" w:hAnsi="Times New Roman" w:cs="Times New Roman"/>
          <w:b/>
          <w:sz w:val="24"/>
          <w:szCs w:val="24"/>
        </w:rPr>
      </w:pPr>
      <w:bookmarkStart w:id="2" w:name="_Hlk32509558"/>
      <w:r>
        <w:rPr>
          <w:rFonts w:hint="default" w:ascii="Times New Roman" w:hAnsi="Times New Roman" w:cs="Times New Roman"/>
          <w:sz w:val="24"/>
          <w:szCs w:val="24"/>
        </w:rPr>
        <w:t>Cerere de inchiriere</w:t>
      </w:r>
      <w:r>
        <w:rPr>
          <w:rFonts w:hint="default" w:ascii="Times New Roman" w:hAnsi="Times New Roman" w:cs="Times New Roman"/>
          <w:sz w:val="24"/>
          <w:szCs w:val="24"/>
          <w:lang w:val="ro-RO"/>
        </w:rPr>
        <w:t xml:space="preserve"> -original</w:t>
      </w:r>
    </w:p>
    <w:p>
      <w:pPr>
        <w:pStyle w:val="14"/>
        <w:numPr>
          <w:ilvl w:val="0"/>
          <w:numId w:val="4"/>
        </w:numPr>
        <w:suppressAutoHyphens w:val="0"/>
        <w:ind w:left="0" w:firstLine="284"/>
        <w:jc w:val="both"/>
        <w:rPr>
          <w:rFonts w:hint="default" w:ascii="Times New Roman" w:hAnsi="Times New Roman" w:cs="Times New Roman"/>
          <w:sz w:val="24"/>
          <w:szCs w:val="24"/>
        </w:rPr>
      </w:pPr>
      <w:r>
        <w:rPr>
          <w:rFonts w:hint="default" w:ascii="Times New Roman" w:hAnsi="Times New Roman" w:cs="Times New Roman"/>
          <w:sz w:val="24"/>
          <w:szCs w:val="24"/>
        </w:rPr>
        <w:t xml:space="preserve">Copie conform cu originalul C.I. sau B.I., din care sa rezulte ca solicitantul are domiciliul stabil pe raza </w:t>
      </w:r>
      <w:r>
        <w:rPr>
          <w:rFonts w:hint="default" w:ascii="Times New Roman" w:hAnsi="Times New Roman" w:cs="Times New Roman"/>
          <w:sz w:val="24"/>
          <w:szCs w:val="24"/>
          <w:lang w:val="ro-RO"/>
        </w:rPr>
        <w:t>municipiului Petrosani</w:t>
      </w:r>
      <w:r>
        <w:rPr>
          <w:rFonts w:hint="default" w:ascii="Times New Roman" w:hAnsi="Times New Roman" w:cs="Times New Roman"/>
          <w:sz w:val="24"/>
          <w:szCs w:val="24"/>
        </w:rPr>
        <w:t xml:space="preserve"> . În caz de reprezentare, aceasta se realizează prin procură notarială (în original).</w:t>
      </w:r>
    </w:p>
    <w:p>
      <w:pPr>
        <w:pStyle w:val="14"/>
        <w:numPr>
          <w:ilvl w:val="0"/>
          <w:numId w:val="4"/>
        </w:numPr>
        <w:suppressAutoHyphens w:val="0"/>
        <w:ind w:left="0" w:firstLine="284"/>
        <w:jc w:val="both"/>
        <w:rPr>
          <w:rFonts w:hint="default" w:ascii="Times New Roman" w:hAnsi="Times New Roman" w:cs="Times New Roman"/>
          <w:sz w:val="24"/>
          <w:szCs w:val="24"/>
        </w:rPr>
      </w:pPr>
      <w:r>
        <w:rPr>
          <w:rFonts w:hint="default" w:ascii="Times New Roman" w:hAnsi="Times New Roman" w:cs="Times New Roman"/>
          <w:sz w:val="24"/>
          <w:szCs w:val="24"/>
          <w:lang w:val="ro-RO"/>
        </w:rPr>
        <w:t>Extras din RNE și/sau SIIE care atestă numărul de animale identificate și înregistrate în RNE și/sau SIIE detaliat pe crotalii, însoțit de o adeverință din care să rezulte același număr de animale, eliberate de medicul veterinar de liberă practică, in original semnate si stampilate.</w:t>
      </w:r>
    </w:p>
    <w:p>
      <w:pPr>
        <w:pStyle w:val="14"/>
        <w:numPr>
          <w:ilvl w:val="0"/>
          <w:numId w:val="4"/>
        </w:numPr>
        <w:suppressAutoHyphens w:val="0"/>
        <w:ind w:left="0" w:firstLine="284"/>
        <w:jc w:val="both"/>
        <w:rPr>
          <w:rFonts w:hint="default" w:ascii="Times New Roman" w:hAnsi="Times New Roman" w:cs="Times New Roman"/>
          <w:sz w:val="24"/>
          <w:szCs w:val="24"/>
        </w:rPr>
      </w:pPr>
      <w:bookmarkStart w:id="3" w:name="_Hlk32502394"/>
      <w:bookmarkStart w:id="4" w:name="_Hlk32503135"/>
      <w:r>
        <w:rPr>
          <w:rFonts w:hint="default" w:ascii="Times New Roman" w:hAnsi="Times New Roman" w:cs="Times New Roman"/>
          <w:sz w:val="24"/>
          <w:szCs w:val="24"/>
        </w:rPr>
        <w:t>Declarație dat</w:t>
      </w:r>
      <w:r>
        <w:rPr>
          <w:rFonts w:hint="default" w:ascii="Times New Roman" w:hAnsi="Times New Roman" w:cs="Times New Roman"/>
          <w:sz w:val="24"/>
          <w:szCs w:val="24"/>
          <w:lang w:val="ro-RO"/>
        </w:rPr>
        <w:t>ă</w:t>
      </w:r>
      <w:r>
        <w:rPr>
          <w:rFonts w:hint="default" w:ascii="Times New Roman" w:hAnsi="Times New Roman" w:cs="Times New Roman"/>
          <w:sz w:val="24"/>
          <w:szCs w:val="24"/>
        </w:rPr>
        <w:t xml:space="preserve"> pe propria răspundere</w:t>
      </w:r>
      <w:r>
        <w:rPr>
          <w:rFonts w:hint="default" w:ascii="Times New Roman" w:hAnsi="Times New Roman" w:cs="Times New Roman"/>
          <w:sz w:val="24"/>
          <w:szCs w:val="24"/>
          <w:lang w:val="ro-RO"/>
        </w:rPr>
        <w:t xml:space="preserve"> -original,</w:t>
      </w:r>
      <w:r>
        <w:rPr>
          <w:rFonts w:hint="default" w:ascii="Times New Roman" w:hAnsi="Times New Roman" w:cs="Times New Roman"/>
          <w:sz w:val="24"/>
          <w:szCs w:val="24"/>
        </w:rPr>
        <w:t xml:space="preserve"> din care să reiasă că efectivul de animale declarat și înscris în documentele prezentate nu face obiectul unor contracte în derulare și nu vor face obiectul altor contracte pe perioada derulării contractului de închiriere încheiat cu Primăria </w:t>
      </w:r>
      <w:r>
        <w:rPr>
          <w:rFonts w:hint="default" w:ascii="Times New Roman" w:hAnsi="Times New Roman" w:cs="Times New Roman"/>
          <w:sz w:val="24"/>
          <w:szCs w:val="24"/>
          <w:lang w:val="ro-RO"/>
        </w:rPr>
        <w:t>municipiu</w:t>
      </w:r>
      <w:r>
        <w:rPr>
          <w:rFonts w:hint="default" w:ascii="Times New Roman" w:hAnsi="Times New Roman" w:cs="Times New Roman"/>
          <w:sz w:val="24"/>
          <w:szCs w:val="24"/>
        </w:rPr>
        <w:t>lui Petr</w:t>
      </w:r>
      <w:r>
        <w:rPr>
          <w:rFonts w:hint="default" w:ascii="Times New Roman" w:hAnsi="Times New Roman" w:cs="Times New Roman"/>
          <w:sz w:val="24"/>
          <w:szCs w:val="24"/>
          <w:lang w:val="ro-RO"/>
        </w:rPr>
        <w:t>oșani</w:t>
      </w:r>
      <w:r>
        <w:rPr>
          <w:rFonts w:hint="default" w:ascii="Times New Roman" w:hAnsi="Times New Roman" w:cs="Times New Roman"/>
          <w:sz w:val="24"/>
          <w:szCs w:val="24"/>
        </w:rPr>
        <w:t xml:space="preserve">. </w:t>
      </w:r>
      <w:bookmarkStart w:id="5" w:name="_Hlk32563284"/>
      <w:r>
        <w:rPr>
          <w:rFonts w:hint="default" w:ascii="Times New Roman" w:hAnsi="Times New Roman" w:cs="Times New Roman"/>
          <w:sz w:val="24"/>
          <w:szCs w:val="24"/>
          <w:lang w:val="ro-RO"/>
        </w:rPr>
        <w:t xml:space="preserve">(anexa 3). </w:t>
      </w:r>
      <w:r>
        <w:rPr>
          <w:rFonts w:hint="default" w:ascii="Times New Roman" w:hAnsi="Times New Roman" w:cs="Times New Roman"/>
          <w:sz w:val="24"/>
          <w:szCs w:val="24"/>
        </w:rPr>
        <w:t xml:space="preserve">Animalele pot face obiectul contractelor de </w:t>
      </w:r>
      <w:r>
        <w:rPr>
          <w:rFonts w:hint="default" w:ascii="Times New Roman" w:hAnsi="Times New Roman" w:cs="Times New Roman"/>
          <w:sz w:val="24"/>
          <w:szCs w:val="24"/>
          <w:lang w:val="ro-RO"/>
        </w:rPr>
        <w:t>î</w:t>
      </w:r>
      <w:r>
        <w:rPr>
          <w:rFonts w:hint="default" w:ascii="Times New Roman" w:hAnsi="Times New Roman" w:cs="Times New Roman"/>
          <w:sz w:val="24"/>
          <w:szCs w:val="24"/>
        </w:rPr>
        <w:t xml:space="preserve">nchiriere valabile la data depunerii cererii, </w:t>
      </w:r>
      <w:r>
        <w:rPr>
          <w:rFonts w:hint="default" w:ascii="Times New Roman" w:hAnsi="Times New Roman" w:cs="Times New Roman"/>
          <w:sz w:val="24"/>
          <w:szCs w:val="24"/>
          <w:lang w:val="ro-RO"/>
        </w:rPr>
        <w:t>î</w:t>
      </w:r>
      <w:r>
        <w:rPr>
          <w:rFonts w:hint="default" w:ascii="Times New Roman" w:hAnsi="Times New Roman" w:cs="Times New Roman"/>
          <w:sz w:val="24"/>
          <w:szCs w:val="24"/>
        </w:rPr>
        <w:t>ns</w:t>
      </w:r>
      <w:r>
        <w:rPr>
          <w:rFonts w:hint="default" w:ascii="Times New Roman" w:hAnsi="Times New Roman" w:cs="Times New Roman"/>
          <w:sz w:val="24"/>
          <w:szCs w:val="24"/>
          <w:lang w:val="ro-RO"/>
        </w:rPr>
        <w:t>ă</w:t>
      </w:r>
      <w:r>
        <w:rPr>
          <w:rFonts w:hint="default" w:ascii="Times New Roman" w:hAnsi="Times New Roman" w:cs="Times New Roman"/>
          <w:sz w:val="24"/>
          <w:szCs w:val="24"/>
        </w:rPr>
        <w:t xml:space="preserve">  ale c</w:t>
      </w:r>
      <w:r>
        <w:rPr>
          <w:rFonts w:hint="default" w:ascii="Times New Roman" w:hAnsi="Times New Roman" w:cs="Times New Roman"/>
          <w:sz w:val="24"/>
          <w:szCs w:val="24"/>
          <w:lang w:val="ro-RO"/>
        </w:rPr>
        <w:t>ă</w:t>
      </w:r>
      <w:r>
        <w:rPr>
          <w:rFonts w:hint="default" w:ascii="Times New Roman" w:hAnsi="Times New Roman" w:cs="Times New Roman"/>
          <w:sz w:val="24"/>
          <w:szCs w:val="24"/>
        </w:rPr>
        <w:t>ror durat</w:t>
      </w:r>
      <w:r>
        <w:rPr>
          <w:rFonts w:hint="default" w:ascii="Times New Roman" w:hAnsi="Times New Roman" w:cs="Times New Roman"/>
          <w:sz w:val="24"/>
          <w:szCs w:val="24"/>
          <w:lang w:val="ro-RO"/>
        </w:rPr>
        <w:t>ă</w:t>
      </w:r>
      <w:r>
        <w:rPr>
          <w:rFonts w:hint="default" w:ascii="Times New Roman" w:hAnsi="Times New Roman" w:cs="Times New Roman"/>
          <w:sz w:val="24"/>
          <w:szCs w:val="24"/>
        </w:rPr>
        <w:t xml:space="preserve"> expir</w:t>
      </w:r>
      <w:r>
        <w:rPr>
          <w:rFonts w:hint="default" w:ascii="Times New Roman" w:hAnsi="Times New Roman" w:cs="Times New Roman"/>
          <w:sz w:val="24"/>
          <w:szCs w:val="24"/>
          <w:lang w:val="ro-RO"/>
        </w:rPr>
        <w:t>ă</w:t>
      </w:r>
      <w:r>
        <w:rPr>
          <w:rFonts w:hint="default" w:ascii="Times New Roman" w:hAnsi="Times New Roman" w:cs="Times New Roman"/>
          <w:sz w:val="24"/>
          <w:szCs w:val="24"/>
        </w:rPr>
        <w:t xml:space="preserve"> inainte de data la care suprafa</w:t>
      </w:r>
      <w:r>
        <w:rPr>
          <w:rFonts w:hint="default" w:ascii="Times New Roman" w:hAnsi="Times New Roman" w:cs="Times New Roman"/>
          <w:sz w:val="24"/>
          <w:szCs w:val="24"/>
          <w:lang w:val="ro-RO"/>
        </w:rPr>
        <w:t>ț</w:t>
      </w:r>
      <w:r>
        <w:rPr>
          <w:rFonts w:hint="default" w:ascii="Times New Roman" w:hAnsi="Times New Roman" w:cs="Times New Roman"/>
          <w:sz w:val="24"/>
          <w:szCs w:val="24"/>
        </w:rPr>
        <w:t>a de p</w:t>
      </w:r>
      <w:r>
        <w:rPr>
          <w:rFonts w:hint="default" w:ascii="Times New Roman" w:hAnsi="Times New Roman" w:cs="Times New Roman"/>
          <w:sz w:val="24"/>
          <w:szCs w:val="24"/>
          <w:lang w:val="ro-RO"/>
        </w:rPr>
        <w:t>ăș</w:t>
      </w:r>
      <w:r>
        <w:rPr>
          <w:rFonts w:hint="default" w:ascii="Times New Roman" w:hAnsi="Times New Roman" w:cs="Times New Roman"/>
          <w:sz w:val="24"/>
          <w:szCs w:val="24"/>
        </w:rPr>
        <w:t>une solicitat</w:t>
      </w:r>
      <w:r>
        <w:rPr>
          <w:rFonts w:hint="default" w:ascii="Times New Roman" w:hAnsi="Times New Roman" w:cs="Times New Roman"/>
          <w:sz w:val="24"/>
          <w:szCs w:val="24"/>
          <w:lang w:val="ro-RO"/>
        </w:rPr>
        <w:t>ă</w:t>
      </w:r>
      <w:r>
        <w:rPr>
          <w:rFonts w:hint="default" w:ascii="Times New Roman" w:hAnsi="Times New Roman" w:cs="Times New Roman"/>
          <w:sz w:val="24"/>
          <w:szCs w:val="24"/>
        </w:rPr>
        <w:t xml:space="preserve"> devine disponibil</w:t>
      </w:r>
      <w:r>
        <w:rPr>
          <w:rFonts w:hint="default" w:ascii="Times New Roman" w:hAnsi="Times New Roman" w:cs="Times New Roman"/>
          <w:sz w:val="24"/>
          <w:szCs w:val="24"/>
          <w:lang w:val="ro-RO"/>
        </w:rPr>
        <w:t>ă</w:t>
      </w:r>
      <w:r>
        <w:rPr>
          <w:rFonts w:hint="default" w:ascii="Times New Roman" w:hAnsi="Times New Roman" w:cs="Times New Roman"/>
          <w:sz w:val="24"/>
          <w:szCs w:val="24"/>
        </w:rPr>
        <w:t>.</w:t>
      </w:r>
    </w:p>
    <w:bookmarkEnd w:id="5"/>
    <w:p>
      <w:pPr>
        <w:pStyle w:val="14"/>
        <w:numPr>
          <w:ilvl w:val="0"/>
          <w:numId w:val="4"/>
        </w:numPr>
        <w:suppressAutoHyphens w:val="0"/>
        <w:ind w:left="0" w:firstLine="284"/>
        <w:jc w:val="both"/>
        <w:rPr>
          <w:rFonts w:hint="default" w:ascii="Times New Roman" w:hAnsi="Times New Roman" w:cs="Times New Roman"/>
          <w:sz w:val="24"/>
          <w:szCs w:val="24"/>
        </w:rPr>
      </w:pPr>
      <w:r>
        <w:rPr>
          <w:rFonts w:hint="default" w:ascii="Times New Roman" w:hAnsi="Times New Roman" w:cs="Times New Roman"/>
          <w:sz w:val="24"/>
          <w:szCs w:val="24"/>
        </w:rPr>
        <w:t xml:space="preserve">Adeverinta </w:t>
      </w:r>
      <w:r>
        <w:rPr>
          <w:rFonts w:hint="default" w:ascii="Times New Roman" w:hAnsi="Times New Roman" w:cs="Times New Roman"/>
          <w:sz w:val="24"/>
          <w:szCs w:val="24"/>
          <w:lang w:val="ro-RO"/>
        </w:rPr>
        <w:t xml:space="preserve"> -original, </w:t>
      </w:r>
      <w:r>
        <w:rPr>
          <w:rFonts w:hint="default" w:ascii="Times New Roman" w:hAnsi="Times New Roman" w:cs="Times New Roman"/>
          <w:sz w:val="24"/>
          <w:szCs w:val="24"/>
        </w:rPr>
        <w:t>de la registrul agricol privind numarul de animale detinute.</w:t>
      </w:r>
    </w:p>
    <w:bookmarkEnd w:id="3"/>
    <w:p>
      <w:pPr>
        <w:pStyle w:val="14"/>
        <w:numPr>
          <w:ilvl w:val="0"/>
          <w:numId w:val="4"/>
        </w:numPr>
        <w:suppressAutoHyphens w:val="0"/>
        <w:ind w:left="0" w:firstLine="284"/>
        <w:jc w:val="both"/>
      </w:pPr>
      <w:bookmarkStart w:id="6" w:name="_Hlk32502369"/>
      <w:r>
        <w:rPr>
          <w:rFonts w:hint="default" w:ascii="Times New Roman" w:hAnsi="Times New Roman" w:cs="Times New Roman"/>
          <w:sz w:val="24"/>
          <w:szCs w:val="24"/>
        </w:rPr>
        <w:t xml:space="preserve">Certificat de atestare fiscala din care să rezulte că solicitantul nu are obligatii de plata restante la bugetul local al </w:t>
      </w:r>
      <w:r>
        <w:rPr>
          <w:rFonts w:hint="default" w:ascii="Times New Roman" w:hAnsi="Times New Roman" w:cs="Times New Roman"/>
          <w:sz w:val="24"/>
          <w:szCs w:val="24"/>
          <w:lang w:val="ro-RO"/>
        </w:rPr>
        <w:t>municipiului Petrosani, valabil la data deschiderii ofertei, -original</w:t>
      </w:r>
      <w:r>
        <w:rPr>
          <w:rFonts w:hint="default" w:ascii="Times New Roman" w:hAnsi="Times New Roman" w:cs="Times New Roman"/>
          <w:sz w:val="24"/>
          <w:szCs w:val="24"/>
        </w:rPr>
        <w:t xml:space="preserve">. Obligatiile de plata pentru care s-au acordat inlesniri de plata ( amanari sau esalonari) nu se considera obligatii de </w:t>
      </w:r>
      <w:r>
        <w:t>plata restante.</w:t>
      </w:r>
      <w:bookmarkEnd w:id="4"/>
      <w:bookmarkEnd w:id="6"/>
    </w:p>
    <w:p>
      <w:pPr>
        <w:pStyle w:val="14"/>
        <w:numPr>
          <w:ilvl w:val="0"/>
          <w:numId w:val="4"/>
        </w:numPr>
        <w:suppressAutoHyphens w:val="0"/>
        <w:ind w:left="0" w:firstLine="284"/>
        <w:jc w:val="both"/>
      </w:pPr>
      <w:r>
        <w:t>Declarație dat</w:t>
      </w:r>
      <w:r>
        <w:rPr>
          <w:rFonts w:hint="default"/>
          <w:lang w:val="ro-RO"/>
        </w:rPr>
        <w:t>ă</w:t>
      </w:r>
      <w:r>
        <w:t xml:space="preserve"> pe propria răspundere </w:t>
      </w:r>
      <w:r>
        <w:rPr>
          <w:rFonts w:hint="default"/>
          <w:lang w:val="ro-RO"/>
        </w:rPr>
        <w:t>că poate respecta cel putin încărcătura minima de 0,3 UVM/ha, in toate zilele perioadei de pășunat.(anexa 4). -original</w:t>
      </w:r>
    </w:p>
    <w:p>
      <w:pPr>
        <w:pStyle w:val="14"/>
        <w:numPr>
          <w:ilvl w:val="0"/>
          <w:numId w:val="4"/>
        </w:numPr>
        <w:suppressAutoHyphens w:val="0"/>
        <w:ind w:left="0" w:firstLine="284"/>
        <w:jc w:val="both"/>
      </w:pPr>
      <w:r>
        <w:rPr>
          <w:rFonts w:hint="default"/>
          <w:lang w:val="ro-RO"/>
        </w:rPr>
        <w:t>S</w:t>
      </w:r>
      <w:r>
        <w:rPr>
          <w:rFonts w:hint="default"/>
        </w:rPr>
        <w:t>ă prezinte un program de exploatare a pajiştilor în bune condiţii agricole şi de mediu care va conţine propuneri de îmbunătăţire a suprafeţelor păşunabile şi se vor  specifica punctual lucrările ce se vor executa</w:t>
      </w:r>
      <w:r>
        <w:rPr>
          <w:rFonts w:hint="default"/>
          <w:lang w:val="ro-RO"/>
        </w:rPr>
        <w:t>. -original</w:t>
      </w:r>
    </w:p>
    <w:p>
      <w:pPr>
        <w:pStyle w:val="14"/>
        <w:numPr>
          <w:ilvl w:val="0"/>
          <w:numId w:val="4"/>
        </w:numPr>
        <w:suppressAutoHyphens w:val="0"/>
        <w:ind w:left="0" w:firstLine="284"/>
        <w:jc w:val="both"/>
      </w:pPr>
      <w:r>
        <w:rPr>
          <w:rFonts w:hint="default"/>
          <w:lang w:val="ro-RO"/>
        </w:rPr>
        <w:t>Formular de ofertă. (anexa 5). -original</w:t>
      </w:r>
    </w:p>
    <w:p>
      <w:pPr>
        <w:pStyle w:val="14"/>
        <w:numPr>
          <w:ilvl w:val="0"/>
          <w:numId w:val="0"/>
        </w:numPr>
        <w:suppressAutoHyphens w:val="0"/>
        <w:ind w:left="284" w:leftChars="0"/>
        <w:jc w:val="both"/>
      </w:pPr>
    </w:p>
    <w:bookmarkEnd w:id="2"/>
    <w:p>
      <w:pPr>
        <w:jc w:val="both"/>
        <w:rPr>
          <w:b/>
        </w:rPr>
      </w:pPr>
      <w:r>
        <w:rPr>
          <w:b/>
        </w:rPr>
        <w:tab/>
      </w:r>
      <w:r>
        <w:rPr>
          <w:b/>
        </w:rPr>
        <w:t>4.2</w:t>
      </w:r>
      <w:r>
        <w:rPr>
          <w:rFonts w:hint="default"/>
          <w:b/>
          <w:lang w:val="ro-RO"/>
        </w:rPr>
        <w:t>.</w:t>
      </w:r>
      <w:r>
        <w:rPr>
          <w:b/>
        </w:rPr>
        <w:t xml:space="preserve"> Documente de participare pentru persoanele juridice :</w:t>
      </w:r>
    </w:p>
    <w:p>
      <w:pPr>
        <w:jc w:val="both"/>
        <w:rPr>
          <w:b/>
        </w:rPr>
      </w:pPr>
    </w:p>
    <w:p>
      <w:pPr>
        <w:pStyle w:val="14"/>
        <w:numPr>
          <w:ilvl w:val="0"/>
          <w:numId w:val="5"/>
        </w:numPr>
        <w:suppressAutoHyphens w:val="0"/>
        <w:ind w:left="0" w:firstLine="426"/>
        <w:jc w:val="both"/>
      </w:pPr>
      <w:bookmarkStart w:id="7" w:name="_Hlk32509385"/>
      <w:r>
        <w:t xml:space="preserve">Cerere de </w:t>
      </w:r>
      <w:bookmarkStart w:id="8" w:name="_Hlk32502454"/>
      <w:r>
        <w:t>inchiriere.</w:t>
      </w:r>
      <w:bookmarkEnd w:id="8"/>
      <w:r>
        <w:rPr>
          <w:rFonts w:hint="default"/>
          <w:lang w:val="ro-RO"/>
        </w:rPr>
        <w:t>- original</w:t>
      </w:r>
    </w:p>
    <w:p>
      <w:pPr>
        <w:pStyle w:val="14"/>
        <w:numPr>
          <w:ilvl w:val="0"/>
          <w:numId w:val="5"/>
        </w:numPr>
        <w:suppressAutoHyphens w:val="0"/>
        <w:ind w:left="0" w:firstLine="426"/>
        <w:jc w:val="both"/>
      </w:pPr>
      <w:r>
        <w:t>Dovada calității de reprezentant al persoanei juridice</w:t>
      </w:r>
      <w:r>
        <w:rPr>
          <w:rFonts w:hint="default"/>
          <w:lang w:val="ro-RO"/>
        </w:rPr>
        <w:t xml:space="preserve"> </w:t>
      </w:r>
      <w:r>
        <w:t>- copie CI/BI</w:t>
      </w:r>
      <w:r>
        <w:rPr>
          <w:rFonts w:hint="default"/>
          <w:lang w:val="ro-RO"/>
        </w:rPr>
        <w:t>, conform cu originalul</w:t>
      </w:r>
      <w:r>
        <w:t xml:space="preserve"> </w:t>
      </w:r>
      <w:r>
        <w:rPr>
          <w:rFonts w:hint="default"/>
          <w:lang w:val="ro-RO"/>
        </w:rPr>
        <w:t>și</w:t>
      </w:r>
      <w:r>
        <w:t xml:space="preserve"> împuternicire – în original.</w:t>
      </w:r>
    </w:p>
    <w:p>
      <w:pPr>
        <w:pStyle w:val="14"/>
        <w:numPr>
          <w:ilvl w:val="0"/>
          <w:numId w:val="5"/>
        </w:numPr>
        <w:suppressAutoHyphens w:val="0"/>
        <w:ind w:left="0" w:firstLine="426"/>
        <w:jc w:val="both"/>
      </w:pPr>
      <w:r>
        <w:t xml:space="preserve">Certificat de înmatriculare la ONRC </w:t>
      </w:r>
      <w:r>
        <w:rPr>
          <w:lang w:val="ro-RO"/>
        </w:rPr>
        <w:t>ș</w:t>
      </w:r>
      <w:r>
        <w:rPr>
          <w:rFonts w:hint="default"/>
          <w:lang w:val="ro-RO"/>
        </w:rPr>
        <w:t>i</w:t>
      </w:r>
      <w:r>
        <w:t xml:space="preserve"> </w:t>
      </w:r>
      <w:r>
        <w:rPr>
          <w:rFonts w:hint="default"/>
          <w:lang w:val="ro-RO"/>
        </w:rPr>
        <w:t xml:space="preserve">dupa caz, </w:t>
      </w:r>
      <w:r>
        <w:t>statut/actul constitutiv- copie conform cu originalul;</w:t>
      </w:r>
    </w:p>
    <w:p>
      <w:pPr>
        <w:pStyle w:val="14"/>
        <w:numPr>
          <w:ilvl w:val="0"/>
          <w:numId w:val="5"/>
        </w:numPr>
        <w:suppressAutoHyphens w:val="0"/>
        <w:ind w:left="0" w:firstLine="426"/>
        <w:jc w:val="both"/>
      </w:pPr>
      <w:r>
        <w:t>Certificat constatator emis de ONRC , valabil la data depunerii ofertei, in original, din care sa rezulte ca are:</w:t>
      </w:r>
    </w:p>
    <w:p>
      <w:pPr>
        <w:pStyle w:val="14"/>
        <w:suppressAutoHyphens w:val="0"/>
        <w:ind w:left="426"/>
        <w:jc w:val="both"/>
      </w:pPr>
      <w:r>
        <w:t xml:space="preserve">- sediul social pe raza UAT </w:t>
      </w:r>
      <w:r>
        <w:rPr>
          <w:rFonts w:hint="default"/>
          <w:lang w:val="ro-RO"/>
        </w:rPr>
        <w:t>Petrosani</w:t>
      </w:r>
      <w:r>
        <w:t xml:space="preserve"> </w:t>
      </w:r>
    </w:p>
    <w:p>
      <w:pPr>
        <w:pStyle w:val="14"/>
        <w:suppressAutoHyphens w:val="0"/>
        <w:ind w:left="426"/>
        <w:jc w:val="both"/>
      </w:pPr>
      <w:r>
        <w:t>-  obiect de activitate, activitatile cod  CAEN:  0141 –creşterea   bovinelor   de   lapte;   0142   –   creşterea   altor   bovine;   0145   –   creşterea</w:t>
      </w:r>
      <w:r>
        <w:rPr>
          <w:rFonts w:hint="default"/>
          <w:lang w:val="ro-RO"/>
        </w:rPr>
        <w:t xml:space="preserve"> </w:t>
      </w:r>
      <w:r>
        <w:t xml:space="preserve">caprinelor şi ovinelor; 0240 –Activitati de servicii conexe agriculturi </w:t>
      </w:r>
    </w:p>
    <w:p>
      <w:pPr>
        <w:pStyle w:val="14"/>
        <w:suppressAutoHyphens w:val="0"/>
        <w:ind w:left="426"/>
        <w:jc w:val="both"/>
      </w:pPr>
      <w:r>
        <w:rPr>
          <w:rFonts w:hint="default"/>
          <w:lang w:val="ro-RO"/>
        </w:rPr>
        <w:t xml:space="preserve">- </w:t>
      </w:r>
      <w:r>
        <w:t>ca  nu este in procedura de faliment sau lichidare.</w:t>
      </w:r>
    </w:p>
    <w:p>
      <w:pPr>
        <w:pStyle w:val="14"/>
        <w:numPr>
          <w:ilvl w:val="0"/>
          <w:numId w:val="5"/>
        </w:numPr>
        <w:suppressAutoHyphens w:val="0"/>
        <w:ind w:left="0" w:leftChars="0" w:firstLine="426" w:firstLineChars="0"/>
        <w:jc w:val="both"/>
      </w:pPr>
      <w:r>
        <w:rPr>
          <w:rFonts w:hint="default"/>
          <w:lang w:val="ro-RO"/>
        </w:rPr>
        <w:t>Extras din RNE și/sau SIIE care atestă numărul de animale identificate și înregistrate în RNE și/sau SIIE detaliat pe crotalii, însoțit de o adeverință din care să rezulte același număr de animale, eliberate de medicul veterinar de liberă practică, in original semnate si stampilate.</w:t>
      </w:r>
    </w:p>
    <w:p>
      <w:pPr>
        <w:pStyle w:val="14"/>
        <w:numPr>
          <w:ilvl w:val="0"/>
          <w:numId w:val="5"/>
        </w:numPr>
        <w:suppressAutoHyphens w:val="0"/>
        <w:ind w:left="0" w:leftChars="0" w:firstLine="426" w:firstLineChars="0"/>
        <w:jc w:val="both"/>
      </w:pPr>
      <w:r>
        <w:t>Declarație dat</w:t>
      </w:r>
      <w:r>
        <w:rPr>
          <w:rFonts w:hint="default"/>
          <w:lang w:val="ro-RO"/>
        </w:rPr>
        <w:t>ă</w:t>
      </w:r>
      <w:r>
        <w:t xml:space="preserve"> pe propria răspundere</w:t>
      </w:r>
      <w:r>
        <w:rPr>
          <w:rFonts w:hint="default"/>
          <w:lang w:val="ro-RO"/>
        </w:rPr>
        <w:t xml:space="preserve"> - original,</w:t>
      </w:r>
      <w:r>
        <w:t xml:space="preserve"> din care să reiasă că efectivul de animale declarat și înscris în documentele prezentate nu face obiectul unor contracte în derulare și nu vor face obiectul altor contracte pe perioada derulării contractului de închiriere încheiat cu Primăria </w:t>
      </w:r>
      <w:r>
        <w:rPr>
          <w:rFonts w:hint="default"/>
          <w:lang w:val="ro-RO"/>
        </w:rPr>
        <w:t>municipiu</w:t>
      </w:r>
      <w:r>
        <w:t>lui Petr</w:t>
      </w:r>
      <w:r>
        <w:rPr>
          <w:rFonts w:hint="default"/>
          <w:lang w:val="ro-RO"/>
        </w:rPr>
        <w:t>oșani (anexa 3)</w:t>
      </w:r>
      <w:r>
        <w:t xml:space="preserve">. Animalele pot face obiectul contractelor de </w:t>
      </w:r>
      <w:r>
        <w:rPr>
          <w:rFonts w:hint="default"/>
          <w:lang w:val="ro-RO"/>
        </w:rPr>
        <w:t>î</w:t>
      </w:r>
      <w:r>
        <w:t xml:space="preserve">nchiriere valabile la data depunerii cererii, </w:t>
      </w:r>
      <w:r>
        <w:rPr>
          <w:rFonts w:hint="default"/>
          <w:lang w:val="ro-RO"/>
        </w:rPr>
        <w:t>î</w:t>
      </w:r>
      <w:r>
        <w:t>ns</w:t>
      </w:r>
      <w:r>
        <w:rPr>
          <w:lang w:val="ro-RO"/>
        </w:rPr>
        <w:t>ă</w:t>
      </w:r>
      <w:r>
        <w:t xml:space="preserve">  ale c</w:t>
      </w:r>
      <w:r>
        <w:rPr>
          <w:lang w:val="ro-RO"/>
        </w:rPr>
        <w:t>ă</w:t>
      </w:r>
      <w:r>
        <w:t>ror durat</w:t>
      </w:r>
      <w:r>
        <w:rPr>
          <w:lang w:val="ro-RO"/>
        </w:rPr>
        <w:t>ă</w:t>
      </w:r>
      <w:r>
        <w:t xml:space="preserve"> expir</w:t>
      </w:r>
      <w:r>
        <w:rPr>
          <w:lang w:val="ro-RO"/>
        </w:rPr>
        <w:t>ă</w:t>
      </w:r>
      <w:r>
        <w:t xml:space="preserve"> inainte de data la care suprafa</w:t>
      </w:r>
      <w:r>
        <w:rPr>
          <w:lang w:val="ro-RO"/>
        </w:rPr>
        <w:t>ț</w:t>
      </w:r>
      <w:r>
        <w:t>a de p</w:t>
      </w:r>
      <w:r>
        <w:rPr>
          <w:lang w:val="ro-RO"/>
        </w:rPr>
        <w:t>ăș</w:t>
      </w:r>
      <w:r>
        <w:t>une solicitat</w:t>
      </w:r>
      <w:r>
        <w:rPr>
          <w:lang w:val="ro-RO"/>
        </w:rPr>
        <w:t>ă</w:t>
      </w:r>
      <w:r>
        <w:t xml:space="preserve"> devine disponibil</w:t>
      </w:r>
      <w:r>
        <w:rPr>
          <w:lang w:val="ro-RO"/>
        </w:rPr>
        <w:t>ă</w:t>
      </w:r>
      <w:r>
        <w:t>.</w:t>
      </w:r>
    </w:p>
    <w:p>
      <w:pPr>
        <w:pStyle w:val="14"/>
        <w:numPr>
          <w:ilvl w:val="0"/>
          <w:numId w:val="5"/>
        </w:numPr>
        <w:suppressAutoHyphens w:val="0"/>
        <w:ind w:left="0" w:leftChars="0" w:firstLine="426" w:firstLineChars="0"/>
        <w:jc w:val="both"/>
      </w:pPr>
      <w:r>
        <w:t>Adeverinta</w:t>
      </w:r>
      <w:r>
        <w:rPr>
          <w:rFonts w:hint="default"/>
          <w:lang w:val="ro-RO"/>
        </w:rPr>
        <w:t>- original,</w:t>
      </w:r>
      <w:r>
        <w:t xml:space="preserve"> de la registrul agricol privind numarul de animale detinute.</w:t>
      </w:r>
      <w:bookmarkEnd w:id="7"/>
    </w:p>
    <w:p>
      <w:pPr>
        <w:pStyle w:val="14"/>
        <w:numPr>
          <w:ilvl w:val="0"/>
          <w:numId w:val="5"/>
        </w:numPr>
        <w:suppressAutoHyphens w:val="0"/>
        <w:ind w:left="0" w:leftChars="0" w:firstLine="426" w:firstLineChars="0"/>
        <w:jc w:val="both"/>
      </w:pPr>
      <w:r>
        <w:t xml:space="preserve">Certificat de atestare fiscala din care să rezulte că solicitantul nu are obligatii de plata restante la bugetul local al </w:t>
      </w:r>
      <w:r>
        <w:rPr>
          <w:rFonts w:hint="default"/>
          <w:lang w:val="ro-RO"/>
        </w:rPr>
        <w:t>municipiului Petrosani, valabil la data deschiderii ofertei, -original</w:t>
      </w:r>
      <w:r>
        <w:t>.  Obligatiile de plata pentru care s-au acordat inlesniri de plata ( amanari sau esalonari) nu se considera obligatii de plata restante.</w:t>
      </w:r>
    </w:p>
    <w:p>
      <w:pPr>
        <w:pStyle w:val="14"/>
        <w:numPr>
          <w:ilvl w:val="0"/>
          <w:numId w:val="5"/>
        </w:numPr>
        <w:suppressAutoHyphens w:val="0"/>
        <w:ind w:left="0" w:leftChars="0" w:firstLine="426" w:firstLineChars="0"/>
        <w:jc w:val="both"/>
      </w:pPr>
      <w:r>
        <w:t>Declarație dat</w:t>
      </w:r>
      <w:r>
        <w:rPr>
          <w:rFonts w:hint="default"/>
          <w:lang w:val="ro-RO"/>
        </w:rPr>
        <w:t>ă</w:t>
      </w:r>
      <w:r>
        <w:t xml:space="preserve"> pe propria răspundere</w:t>
      </w:r>
      <w:r>
        <w:rPr>
          <w:rFonts w:hint="default"/>
          <w:lang w:val="ro-RO"/>
        </w:rPr>
        <w:t xml:space="preserve"> -original,</w:t>
      </w:r>
      <w:r>
        <w:t xml:space="preserve"> </w:t>
      </w:r>
      <w:r>
        <w:rPr>
          <w:rFonts w:hint="default"/>
          <w:lang w:val="ro-RO"/>
        </w:rPr>
        <w:t>că poate respecta cel putin încărcătura minima de 0,3 UVM/ha, in toate zilele perioadei de pășunat.(anexa 4).</w:t>
      </w:r>
    </w:p>
    <w:p>
      <w:pPr>
        <w:pStyle w:val="14"/>
        <w:numPr>
          <w:ilvl w:val="0"/>
          <w:numId w:val="4"/>
        </w:numPr>
        <w:suppressAutoHyphens w:val="0"/>
        <w:ind w:left="0" w:firstLine="284"/>
        <w:jc w:val="both"/>
      </w:pPr>
      <w:r>
        <w:rPr>
          <w:rFonts w:hint="default"/>
          <w:lang w:val="ro-RO"/>
        </w:rPr>
        <w:t>S</w:t>
      </w:r>
      <w:r>
        <w:rPr>
          <w:rFonts w:hint="default"/>
        </w:rPr>
        <w:t>ă prezinte un program de exploatare a pajiştilor în bune condiţii agricole şi de mediu care va conţine propuneri de îmbunătăţire a suprafeţelor păşunabile şi se vor  specifica punctual lucrările ce se vor executa</w:t>
      </w:r>
      <w:r>
        <w:rPr>
          <w:rFonts w:hint="default"/>
          <w:lang w:val="ro-RO"/>
        </w:rPr>
        <w:t>.-original</w:t>
      </w:r>
    </w:p>
    <w:p>
      <w:pPr>
        <w:pStyle w:val="14"/>
        <w:numPr>
          <w:ilvl w:val="0"/>
          <w:numId w:val="4"/>
        </w:numPr>
        <w:suppressAutoHyphens w:val="0"/>
        <w:ind w:left="0" w:firstLine="284"/>
        <w:jc w:val="both"/>
      </w:pPr>
      <w:r>
        <w:rPr>
          <w:rFonts w:hint="default"/>
          <w:lang w:val="ro-RO"/>
        </w:rPr>
        <w:t>Formular de ofertă. (anexa 5).-original</w:t>
      </w:r>
    </w:p>
    <w:p>
      <w:pPr>
        <w:jc w:val="both"/>
        <w:rPr>
          <w:b/>
        </w:rPr>
      </w:pPr>
    </w:p>
    <w:p>
      <w:pPr>
        <w:ind w:firstLine="426"/>
        <w:jc w:val="both"/>
        <w:rPr>
          <w:b/>
          <w:bCs/>
        </w:rPr>
      </w:pPr>
      <w:r>
        <w:rPr>
          <w:b/>
        </w:rPr>
        <w:t>4.3 Documente de participare pentru persoanele juridice-asociații ale crescătorilor de animale,</w:t>
      </w:r>
      <w:r>
        <w:t xml:space="preserve"> </w:t>
      </w:r>
      <w:r>
        <w:rPr>
          <w:b/>
          <w:bCs/>
        </w:rPr>
        <w:t xml:space="preserve">cooperativele agricole locale, grupurile de producatori locali </w:t>
      </w:r>
    </w:p>
    <w:p>
      <w:pPr>
        <w:pStyle w:val="14"/>
        <w:numPr>
          <w:ilvl w:val="0"/>
          <w:numId w:val="0"/>
        </w:numPr>
        <w:suppressAutoHyphens w:val="0"/>
        <w:ind w:left="284" w:leftChars="0"/>
        <w:jc w:val="both"/>
        <w:rPr>
          <w:rFonts w:hint="default"/>
          <w:lang w:val="ro-RO"/>
        </w:rPr>
      </w:pPr>
      <w:r>
        <w:rPr>
          <w:b/>
        </w:rPr>
        <w:tab/>
      </w:r>
      <w:bookmarkStart w:id="9" w:name="_Hlk32509331"/>
      <w:r>
        <w:rPr>
          <w:b/>
        </w:rPr>
        <w:t xml:space="preserve">a.  </w:t>
      </w:r>
      <w:r>
        <w:t xml:space="preserve">Cerere de </w:t>
      </w:r>
      <w:r>
        <w:rPr>
          <w:rFonts w:hint="default"/>
          <w:lang w:val="ro-RO"/>
        </w:rPr>
        <w:t>inchiriere -original</w:t>
      </w:r>
    </w:p>
    <w:p>
      <w:pPr>
        <w:pStyle w:val="14"/>
        <w:numPr>
          <w:ilvl w:val="0"/>
          <w:numId w:val="0"/>
        </w:numPr>
        <w:suppressAutoHyphens w:val="0"/>
        <w:ind w:left="0" w:leftChars="0" w:firstLine="0" w:firstLineChars="0"/>
        <w:jc w:val="both"/>
        <w:rPr>
          <w:b/>
        </w:rPr>
      </w:pPr>
      <w:r>
        <w:rPr>
          <w:b/>
        </w:rPr>
        <w:tab/>
      </w:r>
      <w:r>
        <w:rPr>
          <w:b/>
        </w:rPr>
        <w:t xml:space="preserve">b. </w:t>
      </w:r>
      <w:r>
        <w:t>Declarația pe proprie răspundere</w:t>
      </w:r>
      <w:r>
        <w:rPr>
          <w:rFonts w:hint="default"/>
          <w:lang w:val="ro-RO"/>
        </w:rPr>
        <w:t xml:space="preserve"> -original, </w:t>
      </w:r>
      <w:r>
        <w:t>data de către reprezentantul legal al persoanei juridice constituită în forma asociativă prin care toți membrii își exprimă acceptul pentru închiriere, susținută de o listă nominală în care se specifica și animalele deținute în funcție de specie și vârstă, de către toți membrii, defalcate pe fiecare membru în parte.</w:t>
      </w:r>
    </w:p>
    <w:p>
      <w:pPr>
        <w:ind w:left="0" w:leftChars="0" w:firstLine="0" w:firstLineChars="0"/>
        <w:jc w:val="both"/>
        <w:rPr>
          <w:rFonts w:hint="default"/>
          <w:lang w:val="ro-RO"/>
        </w:rPr>
      </w:pPr>
      <w:r>
        <w:rPr>
          <w:b/>
        </w:rPr>
        <w:tab/>
      </w:r>
      <w:r>
        <w:rPr>
          <w:b/>
        </w:rPr>
        <w:t xml:space="preserve">c. </w:t>
      </w:r>
      <w:r>
        <w:t xml:space="preserve">Dovada infiintarii (statut /act constitutiv, certificate de înregistrare, certificate constatator/ sentința civilă de înființare) pentru persoanele juridice-asociații ale crescătorilor de animale, cooperativele agricole locale, grupurile de producatori locali,  că au sediul social pe raza UAT </w:t>
      </w:r>
      <w:r>
        <w:rPr>
          <w:rFonts w:hint="default"/>
          <w:shd w:val="clear" w:color="auto" w:fill="FFFFFF"/>
          <w:lang w:val="ro-RO"/>
        </w:rPr>
        <w:t>Petrosani</w:t>
      </w:r>
      <w:r>
        <w:t xml:space="preserve"> – copie conform cu originalul. De asemenea, membrii asociației crescătorilor de animale trebuie să facă dovada că au domiciliul pe raza UAT </w:t>
      </w:r>
      <w:r>
        <w:rPr>
          <w:shd w:val="clear" w:color="auto" w:fill="FFFFFF"/>
        </w:rPr>
        <w:t>Petr</w:t>
      </w:r>
      <w:r>
        <w:rPr>
          <w:rFonts w:hint="default"/>
          <w:shd w:val="clear" w:color="auto" w:fill="FFFFFF"/>
          <w:lang w:val="ro-RO"/>
        </w:rPr>
        <w:t>osani</w:t>
      </w:r>
      <w:r>
        <w:t xml:space="preserve"> (copie după ac</w:t>
      </w:r>
      <w:r>
        <w:rPr>
          <w:rFonts w:hint="default"/>
          <w:lang w:val="ro-RO"/>
        </w:rPr>
        <w:t>t</w:t>
      </w:r>
      <w:r>
        <w:t xml:space="preserve">ul de identitate), iar animalele deținute de aceștia sunt înscrise în RNE </w:t>
      </w:r>
      <w:r>
        <w:rPr>
          <w:rFonts w:hint="default"/>
          <w:lang w:val="ro-RO"/>
        </w:rPr>
        <w:t xml:space="preserve">/SIIE </w:t>
      </w:r>
      <w:r>
        <w:t>(adeverință în original)</w:t>
      </w:r>
      <w:r>
        <w:rPr>
          <w:rFonts w:hint="default"/>
          <w:lang w:val="ro-RO"/>
        </w:rPr>
        <w:t>.</w:t>
      </w:r>
    </w:p>
    <w:p>
      <w:pPr>
        <w:ind w:left="0" w:leftChars="0" w:firstLine="720" w:firstLineChars="0"/>
        <w:jc w:val="both"/>
      </w:pPr>
      <w:r>
        <w:rPr>
          <w:b/>
          <w:bCs/>
        </w:rPr>
        <w:t>d.</w:t>
      </w:r>
      <w:r>
        <w:t xml:space="preserve"> </w:t>
      </w:r>
      <w:r>
        <w:rPr>
          <w:rFonts w:hint="default"/>
          <w:lang w:val="ro-RO"/>
        </w:rPr>
        <w:t>Extras din RNE și/sau SIIE care atestă numărul de animale identificate și înregistrate în RNE și/sau SIIE detaliat pe crotalii, însoțit de o adeverință din care să rezulte același număr de animale, eliberate de medicul veterinar de liberă practică, in original semnate si stampilate.</w:t>
      </w:r>
    </w:p>
    <w:p>
      <w:pPr>
        <w:pStyle w:val="14"/>
        <w:numPr>
          <w:ilvl w:val="0"/>
          <w:numId w:val="0"/>
        </w:numPr>
        <w:suppressAutoHyphens w:val="0"/>
        <w:ind w:left="0" w:leftChars="0" w:firstLine="0" w:firstLineChars="0"/>
        <w:jc w:val="both"/>
      </w:pPr>
      <w:r>
        <w:rPr>
          <w:b/>
        </w:rPr>
        <w:tab/>
      </w:r>
      <w:r>
        <w:rPr>
          <w:b/>
        </w:rPr>
        <w:t>e.</w:t>
      </w:r>
      <w:r>
        <w:t xml:space="preserve"> Declarație dată pe propria răspundere de catre reprezentantul legal, din care să reiasă că efectivul de animale declarat și înscris în documentele prezentate nu face obiectul unor contracte în derulare și nu vor face obiectul altor contracte pe perioada derulării contractului de închiriere  încheiat cu </w:t>
      </w:r>
      <w:r>
        <w:rPr>
          <w:rFonts w:hint="default"/>
          <w:lang w:val="ro-RO"/>
        </w:rPr>
        <w:t>municipiul Petrosani (anexa 3)</w:t>
      </w:r>
      <w:r>
        <w:t xml:space="preserve">. </w:t>
      </w:r>
      <w:r>
        <w:rPr>
          <w:rFonts w:hint="default"/>
          <w:lang w:val="ro-RO"/>
        </w:rPr>
        <w:t xml:space="preserve">-original. </w:t>
      </w:r>
      <w:r>
        <w:t>Animalele pot face obiectul contractelor de inchiriere valabile la data depunerii cererii, insa  ale caror durata expira inainte de data la care suprafata de pasune solicitata devine disponibila.</w:t>
      </w:r>
    </w:p>
    <w:p>
      <w:pPr>
        <w:pStyle w:val="14"/>
        <w:numPr>
          <w:ilvl w:val="0"/>
          <w:numId w:val="0"/>
        </w:numPr>
        <w:suppressAutoHyphens w:val="0"/>
        <w:ind w:left="0" w:leftChars="0" w:firstLine="0" w:firstLineChars="0"/>
        <w:jc w:val="both"/>
        <w:rPr>
          <w:rFonts w:hint="default"/>
          <w:lang w:val="ro-RO"/>
        </w:rPr>
      </w:pPr>
      <w:r>
        <w:rPr>
          <w:b/>
        </w:rPr>
        <w:tab/>
      </w:r>
      <w:r>
        <w:rPr>
          <w:b/>
        </w:rPr>
        <w:t>f.</w:t>
      </w:r>
      <w:r>
        <w:t xml:space="preserve"> Declarație pe propria răspundere data de reprezentantul legal, din care sa rezulte ca entitatea nu se află în procedură de lichidare.</w:t>
      </w:r>
      <w:r>
        <w:rPr>
          <w:rFonts w:hint="default"/>
          <w:lang w:val="ro-RO"/>
        </w:rPr>
        <w:t>-original</w:t>
      </w:r>
    </w:p>
    <w:p>
      <w:pPr>
        <w:pStyle w:val="14"/>
        <w:numPr>
          <w:ilvl w:val="0"/>
          <w:numId w:val="0"/>
        </w:numPr>
        <w:suppressAutoHyphens w:val="0"/>
        <w:ind w:left="0" w:leftChars="0" w:firstLine="720" w:firstLineChars="0"/>
        <w:jc w:val="both"/>
      </w:pPr>
      <w:r>
        <w:rPr>
          <w:b/>
          <w:bCs/>
        </w:rPr>
        <w:t xml:space="preserve">g. </w:t>
      </w:r>
      <w:r>
        <w:t>Adeverinta de la registrul agricol privind numarul de animale detinute.</w:t>
      </w:r>
      <w:r>
        <w:rPr>
          <w:rFonts w:hint="default"/>
          <w:lang w:val="ro-RO"/>
        </w:rPr>
        <w:t>-original</w:t>
      </w:r>
    </w:p>
    <w:p>
      <w:pPr>
        <w:pStyle w:val="14"/>
        <w:ind w:left="0" w:leftChars="0" w:firstLine="720" w:firstLineChars="0"/>
        <w:jc w:val="both"/>
      </w:pPr>
      <w:r>
        <w:rPr>
          <w:b/>
          <w:bCs/>
        </w:rPr>
        <w:t xml:space="preserve">h. </w:t>
      </w:r>
      <w:r>
        <w:t xml:space="preserve">Certificat de atestare fiscala din care să rezulte că entitatea nu are obligatii de plata restante la bugetul local al </w:t>
      </w:r>
      <w:r>
        <w:rPr>
          <w:rFonts w:hint="default"/>
          <w:lang w:val="ro-RO"/>
        </w:rPr>
        <w:t>municipiului Petrosani</w:t>
      </w:r>
      <w:r>
        <w:t>. Obligatiile de plata pentru care s-au acordat inlesniri de plata ( amanari sau esalonari) nu se considera obligatii de plata restante.</w:t>
      </w:r>
    </w:p>
    <w:p>
      <w:pPr>
        <w:pStyle w:val="14"/>
        <w:ind w:left="0" w:leftChars="0" w:firstLine="0" w:firstLineChars="0"/>
        <w:jc w:val="both"/>
        <w:rPr>
          <w:rFonts w:hint="default"/>
          <w:lang w:val="ro-RO"/>
        </w:rPr>
      </w:pPr>
      <w:r>
        <w:rPr>
          <w:b/>
        </w:rPr>
        <w:tab/>
      </w:r>
      <w:r>
        <w:rPr>
          <w:b/>
        </w:rPr>
        <w:t>i.</w:t>
      </w:r>
      <w:r>
        <w:t xml:space="preserve"> Certificate de atestare fiscală din care să rezulte că solicitantul si membrii entitatii, crescatorii de animale, nu au datorii la bugetul local al </w:t>
      </w:r>
      <w:r>
        <w:rPr>
          <w:rFonts w:hint="default"/>
          <w:lang w:val="ro-RO"/>
        </w:rPr>
        <w:t>municipiului Petrosani, valabil la data deschiderii ofertei, -original</w:t>
      </w:r>
      <w:r>
        <w:t>.  Obligatiile de plata pentru care s-au acordat inlesniri de plata ( amanari sau esalonari) nu se considera obligatii de plata restant</w:t>
      </w:r>
      <w:r>
        <w:rPr>
          <w:rFonts w:hint="default"/>
          <w:lang w:val="ro-RO"/>
        </w:rPr>
        <w:t>e.</w:t>
      </w:r>
    </w:p>
    <w:p>
      <w:pPr>
        <w:pStyle w:val="14"/>
        <w:ind w:left="0" w:leftChars="0" w:firstLine="720" w:firstLineChars="0"/>
        <w:jc w:val="both"/>
        <w:rPr>
          <w:rFonts w:hint="default"/>
          <w:lang w:val="ro-RO"/>
        </w:rPr>
      </w:pPr>
      <w:r>
        <w:rPr>
          <w:rFonts w:hint="default"/>
          <w:b/>
          <w:bCs/>
          <w:lang w:val="ro-RO"/>
        </w:rPr>
        <w:t>j</w:t>
      </w:r>
      <w:r>
        <w:rPr>
          <w:rFonts w:hint="default"/>
          <w:lang w:val="ro-RO"/>
        </w:rPr>
        <w:t xml:space="preserve">. </w:t>
      </w:r>
      <w:r>
        <w:t>Declarație dat</w:t>
      </w:r>
      <w:r>
        <w:rPr>
          <w:rFonts w:hint="default"/>
          <w:lang w:val="ro-RO"/>
        </w:rPr>
        <w:t>ă</w:t>
      </w:r>
      <w:r>
        <w:t xml:space="preserve"> pe propria răspundere </w:t>
      </w:r>
      <w:r>
        <w:rPr>
          <w:rFonts w:hint="default"/>
          <w:lang w:val="ro-RO"/>
        </w:rPr>
        <w:t>că poate respecta cel putin încărcătura minima de 0,3 UVM/ha, in toate zilele perioadei de pășunat.(anexa 4). - original</w:t>
      </w:r>
    </w:p>
    <w:p>
      <w:pPr>
        <w:pStyle w:val="14"/>
        <w:ind w:left="0" w:leftChars="0" w:firstLine="720" w:firstLineChars="0"/>
        <w:jc w:val="both"/>
        <w:rPr>
          <w:rFonts w:hint="default"/>
          <w:lang w:val="ro-RO"/>
        </w:rPr>
      </w:pPr>
      <w:r>
        <w:rPr>
          <w:rFonts w:hint="default"/>
          <w:b/>
          <w:bCs/>
          <w:lang w:val="ro-RO"/>
        </w:rPr>
        <w:t>k</w:t>
      </w:r>
      <w:r>
        <w:rPr>
          <w:rFonts w:hint="default"/>
          <w:lang w:val="ro-RO"/>
        </w:rPr>
        <w:t>. S</w:t>
      </w:r>
      <w:r>
        <w:rPr>
          <w:rFonts w:hint="default"/>
        </w:rPr>
        <w:t>ă prezinte un program de exploatare a pajiştilor în bune condiţii agricole şi de mediu care va conţine propuneri de îmbunătăţire a suprafeţelor păşunabile şi se vor  specifica punctual lucrările ce se vor executa</w:t>
      </w:r>
      <w:r>
        <w:rPr>
          <w:rFonts w:hint="default"/>
          <w:lang w:val="ro-RO"/>
        </w:rPr>
        <w:t>.- original</w:t>
      </w:r>
    </w:p>
    <w:p>
      <w:pPr>
        <w:pStyle w:val="14"/>
        <w:ind w:left="0" w:leftChars="0" w:firstLine="720" w:firstLineChars="0"/>
        <w:jc w:val="both"/>
        <w:rPr>
          <w:rFonts w:hint="default"/>
          <w:lang w:val="ro-RO"/>
        </w:rPr>
      </w:pPr>
      <w:r>
        <w:rPr>
          <w:rFonts w:hint="default"/>
          <w:b/>
          <w:bCs/>
          <w:lang w:val="ro-RO"/>
        </w:rPr>
        <w:t>l.</w:t>
      </w:r>
      <w:r>
        <w:rPr>
          <w:rFonts w:hint="default"/>
          <w:lang w:val="ro-RO"/>
        </w:rPr>
        <w:t xml:space="preserve"> Formular de ofertă. (anexa 5)- original</w:t>
      </w:r>
    </w:p>
    <w:bookmarkEnd w:id="9"/>
    <w:p>
      <w:pPr>
        <w:pStyle w:val="14"/>
        <w:ind w:left="0"/>
        <w:jc w:val="both"/>
        <w:rPr>
          <w:color w:val="FF0000"/>
        </w:rPr>
      </w:pPr>
    </w:p>
    <w:p>
      <w:pPr>
        <w:pStyle w:val="14"/>
        <w:ind w:left="0"/>
        <w:jc w:val="both"/>
        <w:rPr>
          <w:color w:val="FF0000"/>
        </w:rPr>
      </w:pPr>
    </w:p>
    <w:p>
      <w:pPr>
        <w:spacing w:after="0" w:line="240" w:lineRule="auto"/>
        <w:ind w:firstLine="709"/>
        <w:jc w:val="both"/>
        <w:rPr>
          <w:rFonts w:hint="default"/>
          <w:b/>
          <w:bCs/>
          <w:lang w:val="ro-RO"/>
        </w:rPr>
      </w:pPr>
      <w:r>
        <w:rPr>
          <w:rFonts w:hint="default"/>
          <w:b/>
          <w:bCs/>
          <w:lang w:val="ro-RO"/>
        </w:rPr>
        <w:t>4.4. Instructiuni privind modul de elaborare si prezentare al ofertelor</w:t>
      </w:r>
    </w:p>
    <w:p>
      <w:pPr>
        <w:spacing w:after="0" w:line="240" w:lineRule="auto"/>
        <w:ind w:firstLine="709"/>
        <w:jc w:val="both"/>
        <w:rPr>
          <w:rFonts w:hint="default"/>
          <w:b/>
          <w:bCs/>
          <w:lang w:val="ro-RO"/>
        </w:rPr>
      </w:pPr>
    </w:p>
    <w:p>
      <w:pPr>
        <w:numPr>
          <w:ilvl w:val="0"/>
          <w:numId w:val="6"/>
        </w:numPr>
        <w:spacing w:after="0" w:line="240" w:lineRule="auto"/>
        <w:jc w:val="both"/>
        <w:rPr>
          <w:rFonts w:ascii="Times New Roman" w:hAnsi="Times New Roman" w:eastAsia="Times New Roman" w:cs="Times New Roman"/>
          <w:b/>
          <w:u w:val="single"/>
          <w:lang w:val="ro-RO" w:eastAsia="ro-RO"/>
        </w:rPr>
      </w:pPr>
      <w:r>
        <w:rPr>
          <w:rFonts w:hint="default"/>
          <w:b/>
          <w:bCs/>
          <w:lang w:val="ro-RO"/>
        </w:rPr>
        <w:t>1.</w:t>
      </w:r>
      <w:r>
        <w:rPr>
          <w:rFonts w:hint="default"/>
          <w:lang w:val="ro-RO"/>
        </w:rPr>
        <w:t xml:space="preserve"> </w:t>
      </w:r>
      <w:r>
        <w:rPr>
          <w:rFonts w:ascii="Times New Roman" w:hAnsi="Times New Roman" w:eastAsia="Times New Roman" w:cs="Times New Roman"/>
          <w:b/>
          <w:lang w:val="ro-RO" w:eastAsia="ro-RO"/>
        </w:rPr>
        <w:t>Plicul exterior va conţine</w:t>
      </w:r>
      <w:r>
        <w:rPr>
          <w:rFonts w:hint="default" w:cs="Times New Roman"/>
          <w:b/>
          <w:lang w:val="en-US" w:eastAsia="ro-RO"/>
        </w:rPr>
        <w:t xml:space="preserve"> următoarele documente</w:t>
      </w:r>
      <w:r>
        <w:rPr>
          <w:rFonts w:ascii="Times New Roman" w:hAnsi="Times New Roman" w:eastAsia="Times New Roman" w:cs="Times New Roman"/>
          <w:b/>
          <w:lang w:val="ro-RO" w:eastAsia="ro-RO"/>
        </w:rPr>
        <w:t xml:space="preserve"> :</w:t>
      </w:r>
    </w:p>
    <w:p>
      <w:pPr>
        <w:numPr>
          <w:ilvl w:val="0"/>
          <w:numId w:val="6"/>
        </w:numPr>
        <w:spacing w:after="0" w:line="240" w:lineRule="auto"/>
        <w:jc w:val="both"/>
        <w:rPr>
          <w:rFonts w:ascii="Times New Roman" w:hAnsi="Times New Roman" w:eastAsia="Times New Roman" w:cs="Times New Roman"/>
          <w:b/>
          <w:u w:val="single"/>
          <w:lang w:val="ro-RO" w:eastAsia="ro-RO"/>
        </w:rPr>
      </w:pPr>
    </w:p>
    <w:p>
      <w:pPr>
        <w:spacing w:after="0" w:line="240" w:lineRule="auto"/>
        <w:jc w:val="both"/>
        <w:rPr>
          <w:rFonts w:ascii="Times New Roman" w:hAnsi="Times New Roman" w:eastAsia="Times New Roman" w:cs="Times New Roman"/>
          <w:b/>
          <w:u w:val="single"/>
          <w:lang w:val="ro-RO" w:eastAsia="ro-RO"/>
        </w:rPr>
      </w:pPr>
      <w:r>
        <w:rPr>
          <w:rFonts w:ascii="Times New Roman" w:hAnsi="Times New Roman" w:eastAsia="Times New Roman" w:cs="Times New Roman"/>
          <w:b/>
          <w:u w:val="single"/>
          <w:lang w:val="ro-RO" w:eastAsia="ro-RO"/>
        </w:rPr>
        <w:t>Persoane juridice</w:t>
      </w:r>
    </w:p>
    <w:p>
      <w:pPr>
        <w:pStyle w:val="14"/>
        <w:numPr>
          <w:ilvl w:val="0"/>
          <w:numId w:val="7"/>
        </w:numPr>
        <w:suppressAutoHyphens w:val="0"/>
        <w:ind w:left="0" w:firstLine="426"/>
        <w:jc w:val="both"/>
      </w:pPr>
      <w:r>
        <w:t>Cerere de inchiriere.</w:t>
      </w:r>
      <w:r>
        <w:rPr>
          <w:rFonts w:hint="default"/>
          <w:lang w:val="ro-RO"/>
        </w:rPr>
        <w:t>- original</w:t>
      </w:r>
    </w:p>
    <w:p>
      <w:pPr>
        <w:pStyle w:val="14"/>
        <w:numPr>
          <w:ilvl w:val="0"/>
          <w:numId w:val="7"/>
        </w:numPr>
        <w:suppressAutoHyphens w:val="0"/>
        <w:ind w:left="0" w:firstLine="426"/>
        <w:jc w:val="both"/>
      </w:pPr>
      <w:r>
        <w:t>Dovada calității de reprezentant al persoanei juridice</w:t>
      </w:r>
      <w:r>
        <w:rPr>
          <w:rFonts w:hint="default"/>
          <w:lang w:val="ro-RO"/>
        </w:rPr>
        <w:t xml:space="preserve"> </w:t>
      </w:r>
      <w:r>
        <w:t>- copie CI/BI</w:t>
      </w:r>
      <w:r>
        <w:rPr>
          <w:rFonts w:hint="default"/>
          <w:lang w:val="ro-RO"/>
        </w:rPr>
        <w:t>, conform cu originalul</w:t>
      </w:r>
      <w:r>
        <w:t xml:space="preserve"> </w:t>
      </w:r>
      <w:r>
        <w:rPr>
          <w:rFonts w:hint="default"/>
          <w:lang w:val="ro-RO"/>
        </w:rPr>
        <w:t>și</w:t>
      </w:r>
      <w:r>
        <w:t xml:space="preserve"> împuternicire – în original.</w:t>
      </w:r>
    </w:p>
    <w:p>
      <w:pPr>
        <w:pStyle w:val="14"/>
        <w:numPr>
          <w:ilvl w:val="0"/>
          <w:numId w:val="7"/>
        </w:numPr>
        <w:suppressAutoHyphens w:val="0"/>
        <w:ind w:left="0" w:firstLine="426"/>
        <w:jc w:val="both"/>
      </w:pPr>
      <w:r>
        <w:t xml:space="preserve">Certificat de înmatriculare la ONRC </w:t>
      </w:r>
      <w:r>
        <w:rPr>
          <w:lang w:val="ro-RO"/>
        </w:rPr>
        <w:t>ș</w:t>
      </w:r>
      <w:r>
        <w:rPr>
          <w:rFonts w:hint="default"/>
          <w:lang w:val="ro-RO"/>
        </w:rPr>
        <w:t>i</w:t>
      </w:r>
      <w:r>
        <w:t xml:space="preserve"> </w:t>
      </w:r>
      <w:r>
        <w:rPr>
          <w:rFonts w:hint="default"/>
          <w:lang w:val="ro-RO"/>
        </w:rPr>
        <w:t xml:space="preserve">dupa caz, </w:t>
      </w:r>
      <w:r>
        <w:t>statut/actul constitutiv- copie conform cu originalul;</w:t>
      </w:r>
    </w:p>
    <w:p>
      <w:pPr>
        <w:pStyle w:val="14"/>
        <w:numPr>
          <w:ilvl w:val="0"/>
          <w:numId w:val="7"/>
        </w:numPr>
        <w:suppressAutoHyphens w:val="0"/>
        <w:ind w:left="0" w:firstLine="426"/>
        <w:jc w:val="both"/>
      </w:pPr>
      <w:r>
        <w:t>Certificat constatator emis de ONRC , valabil la data depunerii ofertei, in original, din care sa rezulte ca are:</w:t>
      </w:r>
    </w:p>
    <w:p>
      <w:pPr>
        <w:pStyle w:val="14"/>
        <w:suppressAutoHyphens w:val="0"/>
        <w:ind w:left="426"/>
        <w:jc w:val="both"/>
      </w:pPr>
      <w:r>
        <w:t xml:space="preserve">- sediul social pe raza UAT </w:t>
      </w:r>
      <w:r>
        <w:rPr>
          <w:rFonts w:hint="default"/>
          <w:lang w:val="ro-RO"/>
        </w:rPr>
        <w:t>Petrosani</w:t>
      </w:r>
      <w:r>
        <w:t xml:space="preserve"> </w:t>
      </w:r>
    </w:p>
    <w:p>
      <w:pPr>
        <w:pStyle w:val="14"/>
        <w:suppressAutoHyphens w:val="0"/>
        <w:ind w:left="426"/>
        <w:jc w:val="both"/>
      </w:pPr>
      <w:r>
        <w:t>-  obiect de activitate, activitatile cod  CAEN:  0141 –creşterea   bovinelor   de   lapte;   0142   –   creşterea   altor   bovine;   0145   –   creşterea</w:t>
      </w:r>
      <w:r>
        <w:rPr>
          <w:rFonts w:hint="default"/>
          <w:lang w:val="ro-RO"/>
        </w:rPr>
        <w:t xml:space="preserve"> </w:t>
      </w:r>
      <w:r>
        <w:t xml:space="preserve">caprinelor şi ovinelor; 0240 –Activitati de servicii conexe agriculturi </w:t>
      </w:r>
    </w:p>
    <w:p>
      <w:pPr>
        <w:pStyle w:val="14"/>
        <w:suppressAutoHyphens w:val="0"/>
        <w:ind w:left="426"/>
        <w:jc w:val="both"/>
      </w:pPr>
      <w:r>
        <w:rPr>
          <w:rFonts w:hint="default"/>
          <w:lang w:val="ro-RO"/>
        </w:rPr>
        <w:t xml:space="preserve">- </w:t>
      </w:r>
      <w:r>
        <w:t>ca  nu este in procedura de faliment sau lichidare.</w:t>
      </w:r>
    </w:p>
    <w:p>
      <w:pPr>
        <w:pStyle w:val="14"/>
        <w:numPr>
          <w:ilvl w:val="0"/>
          <w:numId w:val="7"/>
        </w:numPr>
        <w:suppressAutoHyphens w:val="0"/>
        <w:ind w:left="0" w:leftChars="0" w:firstLine="426" w:firstLineChars="0"/>
        <w:jc w:val="both"/>
      </w:pPr>
      <w:r>
        <w:rPr>
          <w:rFonts w:hint="default"/>
          <w:lang w:val="ro-RO"/>
        </w:rPr>
        <w:t>Extras din RNE și/sau SIIE care atestă numărul de animale identificate și înregistrate în RNE și/sau SIIE detaliat pe crotalii, însoțit de o adeverință din care să rezulte același număr de animale, eliberate de medicul veterinar de liberă practică, in original semnate si stampilate.</w:t>
      </w:r>
    </w:p>
    <w:p>
      <w:pPr>
        <w:pStyle w:val="14"/>
        <w:numPr>
          <w:ilvl w:val="0"/>
          <w:numId w:val="7"/>
        </w:numPr>
        <w:suppressAutoHyphens w:val="0"/>
        <w:ind w:left="0" w:leftChars="0" w:firstLine="426" w:firstLineChars="0"/>
        <w:jc w:val="both"/>
      </w:pPr>
      <w:r>
        <w:t>Declarație dat</w:t>
      </w:r>
      <w:r>
        <w:rPr>
          <w:rFonts w:hint="default"/>
          <w:lang w:val="ro-RO"/>
        </w:rPr>
        <w:t>ă</w:t>
      </w:r>
      <w:r>
        <w:t xml:space="preserve"> pe propria răspundere</w:t>
      </w:r>
      <w:r>
        <w:rPr>
          <w:rFonts w:hint="default"/>
          <w:lang w:val="ro-RO"/>
        </w:rPr>
        <w:t xml:space="preserve"> - original,</w:t>
      </w:r>
      <w:r>
        <w:t xml:space="preserve"> din care să reiasă că efectivul de animale declarat și înscris în documentele prezentate nu face obiectul unor contracte în derulare și nu vor face obiectul altor contracte pe perioada derulării contractului de închiriere încheiat cu Primăria </w:t>
      </w:r>
      <w:r>
        <w:rPr>
          <w:rFonts w:hint="default"/>
          <w:lang w:val="ro-RO"/>
        </w:rPr>
        <w:t>municipiu</w:t>
      </w:r>
      <w:r>
        <w:t>lui Petr</w:t>
      </w:r>
      <w:r>
        <w:rPr>
          <w:rFonts w:hint="default"/>
          <w:lang w:val="ro-RO"/>
        </w:rPr>
        <w:t>oșani (anexa 3)</w:t>
      </w:r>
      <w:r>
        <w:t xml:space="preserve">. Animalele pot face obiectul contractelor de </w:t>
      </w:r>
      <w:r>
        <w:rPr>
          <w:rFonts w:hint="default"/>
          <w:lang w:val="ro-RO"/>
        </w:rPr>
        <w:t>î</w:t>
      </w:r>
      <w:r>
        <w:t xml:space="preserve">nchiriere valabile la data depunerii cererii, </w:t>
      </w:r>
      <w:r>
        <w:rPr>
          <w:rFonts w:hint="default"/>
          <w:lang w:val="ro-RO"/>
        </w:rPr>
        <w:t>î</w:t>
      </w:r>
      <w:r>
        <w:t>ns</w:t>
      </w:r>
      <w:r>
        <w:rPr>
          <w:lang w:val="ro-RO"/>
        </w:rPr>
        <w:t>ă</w:t>
      </w:r>
      <w:r>
        <w:t xml:space="preserve">  ale c</w:t>
      </w:r>
      <w:r>
        <w:rPr>
          <w:lang w:val="ro-RO"/>
        </w:rPr>
        <w:t>ă</w:t>
      </w:r>
      <w:r>
        <w:t>ror durat</w:t>
      </w:r>
      <w:r>
        <w:rPr>
          <w:lang w:val="ro-RO"/>
        </w:rPr>
        <w:t>ă</w:t>
      </w:r>
      <w:r>
        <w:t xml:space="preserve"> expir</w:t>
      </w:r>
      <w:r>
        <w:rPr>
          <w:lang w:val="ro-RO"/>
        </w:rPr>
        <w:t>ă</w:t>
      </w:r>
      <w:r>
        <w:t xml:space="preserve"> inainte de data la care suprafa</w:t>
      </w:r>
      <w:r>
        <w:rPr>
          <w:lang w:val="ro-RO"/>
        </w:rPr>
        <w:t>ț</w:t>
      </w:r>
      <w:r>
        <w:t>a de p</w:t>
      </w:r>
      <w:r>
        <w:rPr>
          <w:lang w:val="ro-RO"/>
        </w:rPr>
        <w:t>ăș</w:t>
      </w:r>
      <w:r>
        <w:t>une solicitat</w:t>
      </w:r>
      <w:r>
        <w:rPr>
          <w:lang w:val="ro-RO"/>
        </w:rPr>
        <w:t>ă</w:t>
      </w:r>
      <w:r>
        <w:t xml:space="preserve"> devine disponibil</w:t>
      </w:r>
      <w:r>
        <w:rPr>
          <w:lang w:val="ro-RO"/>
        </w:rPr>
        <w:t>ă</w:t>
      </w:r>
      <w:r>
        <w:t>.</w:t>
      </w:r>
    </w:p>
    <w:p>
      <w:pPr>
        <w:pStyle w:val="14"/>
        <w:numPr>
          <w:ilvl w:val="0"/>
          <w:numId w:val="7"/>
        </w:numPr>
        <w:suppressAutoHyphens w:val="0"/>
        <w:ind w:left="0" w:leftChars="0" w:firstLine="426" w:firstLineChars="0"/>
        <w:jc w:val="both"/>
      </w:pPr>
      <w:r>
        <w:t>Adeverinta</w:t>
      </w:r>
      <w:r>
        <w:rPr>
          <w:rFonts w:hint="default"/>
          <w:lang w:val="ro-RO"/>
        </w:rPr>
        <w:t>- original,</w:t>
      </w:r>
      <w:r>
        <w:t xml:space="preserve"> de la registrul agricol privind numarul de animale detinute.</w:t>
      </w:r>
    </w:p>
    <w:p>
      <w:pPr>
        <w:pStyle w:val="14"/>
        <w:numPr>
          <w:ilvl w:val="0"/>
          <w:numId w:val="7"/>
        </w:numPr>
        <w:suppressAutoHyphens w:val="0"/>
        <w:ind w:left="0" w:leftChars="0" w:firstLine="426" w:firstLineChars="0"/>
        <w:jc w:val="both"/>
      </w:pPr>
      <w:r>
        <w:t xml:space="preserve">Certificat de atestare fiscala din care să rezulte că solicitantul nu are obligatii de plata restante la bugetul local al </w:t>
      </w:r>
      <w:r>
        <w:rPr>
          <w:rFonts w:hint="default"/>
          <w:lang w:val="ro-RO"/>
        </w:rPr>
        <w:t>municipiului Petrosani, valabil la data deschiderii ofertei, -original</w:t>
      </w:r>
      <w:r>
        <w:t>.  Obligatiile de plata pentru care s-au acordat inlesniri de plata ( amanari sau esalonari) nu se considera obligatii de plata restante.</w:t>
      </w:r>
    </w:p>
    <w:p>
      <w:pPr>
        <w:pStyle w:val="14"/>
        <w:numPr>
          <w:ilvl w:val="0"/>
          <w:numId w:val="7"/>
        </w:numPr>
        <w:suppressAutoHyphens w:val="0"/>
        <w:ind w:left="0" w:leftChars="0" w:firstLine="426" w:firstLineChars="0"/>
        <w:jc w:val="both"/>
      </w:pPr>
      <w:r>
        <w:t>Declarație dat</w:t>
      </w:r>
      <w:r>
        <w:rPr>
          <w:rFonts w:hint="default"/>
          <w:lang w:val="ro-RO"/>
        </w:rPr>
        <w:t>ă</w:t>
      </w:r>
      <w:r>
        <w:t xml:space="preserve"> pe propria răspundere</w:t>
      </w:r>
      <w:r>
        <w:rPr>
          <w:rFonts w:hint="default"/>
          <w:lang w:val="ro-RO"/>
        </w:rPr>
        <w:t xml:space="preserve"> -original,</w:t>
      </w:r>
      <w:r>
        <w:t xml:space="preserve"> </w:t>
      </w:r>
      <w:r>
        <w:rPr>
          <w:rFonts w:hint="default"/>
          <w:lang w:val="ro-RO"/>
        </w:rPr>
        <w:t>că poate respecta cel putin încărcătura minima de 0,3 UVM/ha, in toate zilele perioadei de pășunat.(anexa 4).</w:t>
      </w:r>
    </w:p>
    <w:p>
      <w:pPr>
        <w:pStyle w:val="14"/>
        <w:numPr>
          <w:ilvl w:val="0"/>
          <w:numId w:val="7"/>
        </w:numPr>
        <w:suppressAutoHyphens w:val="0"/>
        <w:ind w:left="0" w:leftChars="0" w:firstLine="426" w:firstLineChars="0"/>
        <w:jc w:val="both"/>
      </w:pPr>
      <w:r>
        <w:rPr>
          <w:rFonts w:hint="default"/>
          <w:lang w:val="ro-RO"/>
        </w:rPr>
        <w:t>S</w:t>
      </w:r>
      <w:r>
        <w:rPr>
          <w:rFonts w:hint="default"/>
        </w:rPr>
        <w:t>ă prezinte un program de exploatare a pajiştilor în bune condiţii agricole şi de mediu care va conţine propuneri de îmbunătăţire a suprafeţelor păşunabile şi se vor  specifica punctual lucrările ce se vor executa</w:t>
      </w:r>
      <w:r>
        <w:rPr>
          <w:rFonts w:hint="default"/>
          <w:lang w:val="ro-RO"/>
        </w:rPr>
        <w:t>.-original</w:t>
      </w:r>
    </w:p>
    <w:p>
      <w:pPr>
        <w:spacing w:after="0" w:line="240" w:lineRule="auto"/>
        <w:jc w:val="both"/>
        <w:rPr>
          <w:rFonts w:ascii="Times New Roman" w:hAnsi="Times New Roman" w:eastAsia="Times New Roman" w:cs="Times New Roman"/>
          <w:lang w:val="ro-RO" w:eastAsia="ro-RO"/>
        </w:rPr>
      </w:pPr>
    </w:p>
    <w:p>
      <w:pPr>
        <w:jc w:val="both"/>
        <w:rPr>
          <w:b/>
          <w:bCs/>
          <w:u w:val="single"/>
        </w:rPr>
      </w:pPr>
      <w:r>
        <w:rPr>
          <w:rFonts w:hint="default"/>
          <w:b/>
          <w:u w:val="single"/>
          <w:lang w:val="ro-RO"/>
        </w:rPr>
        <w:t>P</w:t>
      </w:r>
      <w:r>
        <w:rPr>
          <w:b/>
          <w:u w:val="single"/>
        </w:rPr>
        <w:t>ersoan</w:t>
      </w:r>
      <w:r>
        <w:rPr>
          <w:rFonts w:hint="default"/>
          <w:b/>
          <w:u w:val="single"/>
          <w:lang w:val="ro-RO"/>
        </w:rPr>
        <w:t>e</w:t>
      </w:r>
      <w:r>
        <w:rPr>
          <w:b/>
          <w:u w:val="single"/>
        </w:rPr>
        <w:t xml:space="preserve"> juridice-asociații ale crescătorilor de animale,</w:t>
      </w:r>
      <w:r>
        <w:rPr>
          <w:u w:val="single"/>
        </w:rPr>
        <w:t xml:space="preserve"> </w:t>
      </w:r>
      <w:r>
        <w:rPr>
          <w:b/>
          <w:bCs/>
          <w:u w:val="single"/>
        </w:rPr>
        <w:t xml:space="preserve">cooperativele agricole locale, grupurile de producatori locali </w:t>
      </w:r>
    </w:p>
    <w:p>
      <w:pPr>
        <w:jc w:val="both"/>
        <w:rPr>
          <w:b/>
          <w:bCs/>
          <w:u w:val="single"/>
        </w:rPr>
      </w:pPr>
    </w:p>
    <w:p>
      <w:pPr>
        <w:pStyle w:val="14"/>
        <w:numPr>
          <w:ilvl w:val="0"/>
          <w:numId w:val="0"/>
        </w:numPr>
        <w:suppressAutoHyphens w:val="0"/>
        <w:ind w:left="284" w:leftChars="0"/>
        <w:jc w:val="both"/>
        <w:rPr>
          <w:rFonts w:hint="default"/>
          <w:lang w:val="ro-RO"/>
        </w:rPr>
      </w:pPr>
      <w:r>
        <w:rPr>
          <w:b/>
        </w:rPr>
        <w:tab/>
      </w:r>
      <w:r>
        <w:rPr>
          <w:b/>
        </w:rPr>
        <w:t xml:space="preserve">a.  </w:t>
      </w:r>
      <w:r>
        <w:t xml:space="preserve">Cerere de </w:t>
      </w:r>
      <w:r>
        <w:rPr>
          <w:rFonts w:hint="default"/>
          <w:lang w:val="ro-RO"/>
        </w:rPr>
        <w:t>inchiriere -original</w:t>
      </w:r>
    </w:p>
    <w:p>
      <w:pPr>
        <w:pStyle w:val="14"/>
        <w:numPr>
          <w:ilvl w:val="0"/>
          <w:numId w:val="0"/>
        </w:numPr>
        <w:suppressAutoHyphens w:val="0"/>
        <w:ind w:left="0" w:leftChars="0" w:firstLine="0" w:firstLineChars="0"/>
        <w:jc w:val="both"/>
        <w:rPr>
          <w:b/>
        </w:rPr>
      </w:pPr>
      <w:r>
        <w:rPr>
          <w:b/>
        </w:rPr>
        <w:tab/>
      </w:r>
      <w:r>
        <w:rPr>
          <w:b/>
        </w:rPr>
        <w:t xml:space="preserve">b. </w:t>
      </w:r>
      <w:r>
        <w:t>Declarația pe proprie răspundere</w:t>
      </w:r>
      <w:r>
        <w:rPr>
          <w:rFonts w:hint="default"/>
          <w:lang w:val="ro-RO"/>
        </w:rPr>
        <w:t xml:space="preserve"> -original, </w:t>
      </w:r>
      <w:r>
        <w:t>data de către reprezentantul legal al persoanei juridice constituită în forma asociativă prin care toți membrii își exprimă acceptul pentru închiriere, susținută de o listă nominală în care se specifica și animalele deținute în funcție de specie și vârstă, de către toți membrii, defalcate pe fiecare membru în parte.</w:t>
      </w:r>
    </w:p>
    <w:p>
      <w:pPr>
        <w:ind w:left="0" w:leftChars="0" w:firstLine="0" w:firstLineChars="0"/>
        <w:jc w:val="both"/>
        <w:rPr>
          <w:rFonts w:hint="default"/>
          <w:lang w:val="ro-RO"/>
        </w:rPr>
      </w:pPr>
      <w:r>
        <w:rPr>
          <w:b/>
        </w:rPr>
        <w:tab/>
      </w:r>
      <w:r>
        <w:rPr>
          <w:b/>
        </w:rPr>
        <w:t xml:space="preserve">c. </w:t>
      </w:r>
      <w:r>
        <w:t xml:space="preserve">Dovada infiintarii (statut /act constitutiv, certificate de înregistrare, certificate constatator/ sentința civilă de înființare) pentru persoanele juridice-asociații ale crescătorilor de animale, cooperativele agricole locale, grupurile de producatori locali,  că au sediul social pe raza UAT </w:t>
      </w:r>
      <w:r>
        <w:rPr>
          <w:rFonts w:hint="default"/>
          <w:shd w:val="clear" w:color="auto" w:fill="FFFFFF"/>
          <w:lang w:val="ro-RO"/>
        </w:rPr>
        <w:t>Petrosani</w:t>
      </w:r>
      <w:r>
        <w:t xml:space="preserve"> – copie conform cu originalul. De asemenea, membrii asociației crescătorilor de animale trebuie să facă dovada că au domiciliul pe raza UAT </w:t>
      </w:r>
      <w:r>
        <w:rPr>
          <w:shd w:val="clear" w:color="auto" w:fill="FFFFFF"/>
        </w:rPr>
        <w:t>Petr</w:t>
      </w:r>
      <w:r>
        <w:rPr>
          <w:rFonts w:hint="default"/>
          <w:shd w:val="clear" w:color="auto" w:fill="FFFFFF"/>
          <w:lang w:val="ro-RO"/>
        </w:rPr>
        <w:t>osani</w:t>
      </w:r>
      <w:r>
        <w:t xml:space="preserve"> (copie după ac</w:t>
      </w:r>
      <w:r>
        <w:rPr>
          <w:rFonts w:hint="default"/>
          <w:lang w:val="ro-RO"/>
        </w:rPr>
        <w:t>t</w:t>
      </w:r>
      <w:r>
        <w:t xml:space="preserve">ul de identitate), iar animalele deținute de aceștia sunt înscrise în RNE </w:t>
      </w:r>
      <w:r>
        <w:rPr>
          <w:rFonts w:hint="default"/>
          <w:lang w:val="ro-RO"/>
        </w:rPr>
        <w:t xml:space="preserve">/SIIE </w:t>
      </w:r>
      <w:r>
        <w:t>(adeverință în original)</w:t>
      </w:r>
      <w:r>
        <w:rPr>
          <w:rFonts w:hint="default"/>
          <w:lang w:val="ro-RO"/>
        </w:rPr>
        <w:t>.</w:t>
      </w:r>
    </w:p>
    <w:p>
      <w:pPr>
        <w:ind w:left="0" w:leftChars="0" w:firstLine="720" w:firstLineChars="0"/>
        <w:jc w:val="both"/>
      </w:pPr>
      <w:r>
        <w:rPr>
          <w:b/>
          <w:bCs/>
        </w:rPr>
        <w:t>d.</w:t>
      </w:r>
      <w:r>
        <w:t xml:space="preserve"> </w:t>
      </w:r>
      <w:r>
        <w:rPr>
          <w:rFonts w:hint="default"/>
          <w:lang w:val="ro-RO"/>
        </w:rPr>
        <w:t>Extras din RNE și/sau SIIE care atestă numărul de animale identificate și înregistrate în RNE și/sau SIIE detaliat pe crotalii, însoțit de o adeverință din care să rezulte același număr de animale, eliberate de medicul veterinar de liberă practică, in original semnate si stampilate.</w:t>
      </w:r>
    </w:p>
    <w:p>
      <w:pPr>
        <w:pStyle w:val="14"/>
        <w:numPr>
          <w:ilvl w:val="0"/>
          <w:numId w:val="0"/>
        </w:numPr>
        <w:suppressAutoHyphens w:val="0"/>
        <w:ind w:left="0" w:leftChars="0" w:firstLine="0" w:firstLineChars="0"/>
        <w:jc w:val="both"/>
      </w:pPr>
      <w:r>
        <w:rPr>
          <w:b/>
        </w:rPr>
        <w:tab/>
      </w:r>
      <w:r>
        <w:rPr>
          <w:b/>
        </w:rPr>
        <w:t>e.</w:t>
      </w:r>
      <w:r>
        <w:t xml:space="preserve"> Declarație dată pe propria răspundere de catre reprezentantul legal, din care să reiasă că efectivul de animale declarat și înscris în documentele prezentate nu face obiectul unor contracte în derulare și nu vor face obiectul altor contracte pe perioada derulării contractului de închiriere  încheiat cu </w:t>
      </w:r>
      <w:r>
        <w:rPr>
          <w:rFonts w:hint="default"/>
          <w:lang w:val="ro-RO"/>
        </w:rPr>
        <w:t>municipiul Petrosani (anexa 3)</w:t>
      </w:r>
      <w:r>
        <w:t xml:space="preserve">. </w:t>
      </w:r>
      <w:r>
        <w:rPr>
          <w:rFonts w:hint="default"/>
          <w:lang w:val="ro-RO"/>
        </w:rPr>
        <w:t xml:space="preserve">-original. </w:t>
      </w:r>
      <w:r>
        <w:t>Animalele pot face obiectul contractelor de inchiriere valabile la data depunerii cererii, insa  ale caror durata expira inainte de data la care suprafata de pasune solicitata devine disponibila.</w:t>
      </w:r>
    </w:p>
    <w:p>
      <w:pPr>
        <w:pStyle w:val="14"/>
        <w:numPr>
          <w:ilvl w:val="0"/>
          <w:numId w:val="0"/>
        </w:numPr>
        <w:suppressAutoHyphens w:val="0"/>
        <w:ind w:left="0" w:leftChars="0" w:firstLine="0" w:firstLineChars="0"/>
        <w:jc w:val="both"/>
        <w:rPr>
          <w:rFonts w:hint="default"/>
          <w:lang w:val="ro-RO"/>
        </w:rPr>
      </w:pPr>
      <w:r>
        <w:rPr>
          <w:b/>
        </w:rPr>
        <w:tab/>
      </w:r>
      <w:r>
        <w:rPr>
          <w:b/>
        </w:rPr>
        <w:t>f.</w:t>
      </w:r>
      <w:r>
        <w:t xml:space="preserve"> Declarație pe propria răspundere data de reprezentantul legal, din care sa rezulte ca entitatea nu se află în procedură de lichidare.</w:t>
      </w:r>
      <w:r>
        <w:rPr>
          <w:rFonts w:hint="default"/>
          <w:lang w:val="ro-RO"/>
        </w:rPr>
        <w:t>-original</w:t>
      </w:r>
    </w:p>
    <w:p>
      <w:pPr>
        <w:pStyle w:val="14"/>
        <w:numPr>
          <w:ilvl w:val="0"/>
          <w:numId w:val="0"/>
        </w:numPr>
        <w:suppressAutoHyphens w:val="0"/>
        <w:ind w:left="0" w:leftChars="0" w:firstLine="720" w:firstLineChars="0"/>
        <w:jc w:val="both"/>
      </w:pPr>
      <w:r>
        <w:rPr>
          <w:b/>
          <w:bCs/>
        </w:rPr>
        <w:t xml:space="preserve">g. </w:t>
      </w:r>
      <w:r>
        <w:t>Adeverinta de la registrul agricol privind numarul de animale detinute.</w:t>
      </w:r>
      <w:r>
        <w:rPr>
          <w:rFonts w:hint="default"/>
          <w:lang w:val="ro-RO"/>
        </w:rPr>
        <w:t>-original</w:t>
      </w:r>
    </w:p>
    <w:p>
      <w:pPr>
        <w:pStyle w:val="14"/>
        <w:ind w:left="0" w:leftChars="0" w:firstLine="720" w:firstLineChars="0"/>
        <w:jc w:val="both"/>
      </w:pPr>
      <w:r>
        <w:rPr>
          <w:b/>
          <w:bCs/>
        </w:rPr>
        <w:t xml:space="preserve">h. </w:t>
      </w:r>
      <w:r>
        <w:t xml:space="preserve">Certificat de atestare fiscala din care să rezulte că entitatea nu are obligatii de plata restante la bugetul local al </w:t>
      </w:r>
      <w:r>
        <w:rPr>
          <w:rFonts w:hint="default"/>
          <w:lang w:val="ro-RO"/>
        </w:rPr>
        <w:t>municipiului Petrosani</w:t>
      </w:r>
      <w:r>
        <w:t>. Obligatiile de plata pentru care s-au acordat inlesniri de plata ( amanari sau esalonari) nu se considera obligatii de plata restante.</w:t>
      </w:r>
    </w:p>
    <w:p>
      <w:pPr>
        <w:pStyle w:val="14"/>
        <w:ind w:left="0" w:leftChars="0" w:firstLine="0" w:firstLineChars="0"/>
        <w:jc w:val="both"/>
        <w:rPr>
          <w:rFonts w:hint="default"/>
          <w:lang w:val="ro-RO"/>
        </w:rPr>
      </w:pPr>
      <w:r>
        <w:rPr>
          <w:b/>
        </w:rPr>
        <w:tab/>
      </w:r>
      <w:r>
        <w:rPr>
          <w:b/>
        </w:rPr>
        <w:t>i.</w:t>
      </w:r>
      <w:r>
        <w:t xml:space="preserve"> Certificate de atestare fiscală din care să rezulte că solicitantul si membrii entitatii, crescatorii de animale, nu au datorii la bugetul local al </w:t>
      </w:r>
      <w:r>
        <w:rPr>
          <w:rFonts w:hint="default"/>
          <w:lang w:val="ro-RO"/>
        </w:rPr>
        <w:t>municipiului Petrosani, valabil la data deschiderii ofertei, -original</w:t>
      </w:r>
      <w:r>
        <w:t>.  Obligatiile de plata pentru care s-au acordat inlesniri de plata ( amanari sau esalonari) nu se considera obligatii de plata restant</w:t>
      </w:r>
      <w:r>
        <w:rPr>
          <w:rFonts w:hint="default"/>
          <w:lang w:val="ro-RO"/>
        </w:rPr>
        <w:t>e.</w:t>
      </w:r>
    </w:p>
    <w:p>
      <w:pPr>
        <w:pStyle w:val="14"/>
        <w:ind w:left="0" w:leftChars="0" w:firstLine="720" w:firstLineChars="0"/>
        <w:jc w:val="both"/>
        <w:rPr>
          <w:rFonts w:hint="default"/>
          <w:lang w:val="ro-RO"/>
        </w:rPr>
      </w:pPr>
      <w:r>
        <w:rPr>
          <w:rFonts w:hint="default"/>
          <w:b/>
          <w:bCs/>
          <w:lang w:val="ro-RO"/>
        </w:rPr>
        <w:t>j</w:t>
      </w:r>
      <w:r>
        <w:rPr>
          <w:rFonts w:hint="default"/>
          <w:lang w:val="ro-RO"/>
        </w:rPr>
        <w:t xml:space="preserve">. </w:t>
      </w:r>
      <w:r>
        <w:t>Declarație dat</w:t>
      </w:r>
      <w:r>
        <w:rPr>
          <w:rFonts w:hint="default"/>
          <w:lang w:val="ro-RO"/>
        </w:rPr>
        <w:t>ă</w:t>
      </w:r>
      <w:r>
        <w:t xml:space="preserve"> pe propria răspundere </w:t>
      </w:r>
      <w:r>
        <w:rPr>
          <w:rFonts w:hint="default"/>
          <w:lang w:val="ro-RO"/>
        </w:rPr>
        <w:t>că poate respecta cel putin încărcătura minima de 0,3 UVM/ha, in toate zilele perioadei de pășunat.(anexa 4). - original</w:t>
      </w:r>
    </w:p>
    <w:p>
      <w:pPr>
        <w:pStyle w:val="14"/>
        <w:ind w:left="0" w:leftChars="0" w:firstLine="720" w:firstLineChars="0"/>
        <w:jc w:val="both"/>
        <w:rPr>
          <w:rFonts w:hint="default"/>
          <w:lang w:val="ro-RO"/>
        </w:rPr>
      </w:pPr>
      <w:r>
        <w:rPr>
          <w:rFonts w:hint="default"/>
          <w:b/>
          <w:bCs/>
          <w:lang w:val="ro-RO"/>
        </w:rPr>
        <w:t>k</w:t>
      </w:r>
      <w:r>
        <w:rPr>
          <w:rFonts w:hint="default"/>
          <w:lang w:val="ro-RO"/>
        </w:rPr>
        <w:t>. S</w:t>
      </w:r>
      <w:r>
        <w:rPr>
          <w:rFonts w:hint="default"/>
        </w:rPr>
        <w:t>ă prezinte un program de exploatare a pajiştilor în bune condiţii agricole şi de mediu care va conţine propuneri de îmbunătăţire a suprafeţelor păşunabile şi se vor  specifica punctual lucrările ce se vor executa</w:t>
      </w:r>
      <w:r>
        <w:rPr>
          <w:rFonts w:hint="default"/>
          <w:lang w:val="ro-RO"/>
        </w:rPr>
        <w:t>.- original</w:t>
      </w:r>
    </w:p>
    <w:p>
      <w:pPr>
        <w:pStyle w:val="14"/>
        <w:ind w:left="0" w:firstLine="720" w:firstLineChars="0"/>
        <w:jc w:val="both"/>
        <w:rPr>
          <w:rFonts w:hint="default"/>
          <w:lang w:val="ro-RO" w:eastAsia="ro-RO"/>
        </w:rPr>
      </w:pPr>
    </w:p>
    <w:p>
      <w:pPr>
        <w:spacing w:after="120" w:line="240" w:lineRule="auto"/>
        <w:jc w:val="both"/>
        <w:rPr>
          <w:rFonts w:ascii="Times New Roman" w:hAnsi="Times New Roman" w:eastAsia="Times New Roman" w:cs="Times New Roman"/>
          <w:b/>
          <w:lang w:val="ro-RO" w:eastAsia="ro-RO"/>
        </w:rPr>
      </w:pPr>
      <w:r>
        <w:rPr>
          <w:rFonts w:ascii="Times New Roman" w:hAnsi="Times New Roman" w:eastAsia="Times New Roman" w:cs="Times New Roman"/>
          <w:b/>
          <w:u w:val="single"/>
          <w:lang w:val="ro-RO" w:eastAsia="ro-RO"/>
        </w:rPr>
        <w:t>Persoane fizice</w:t>
      </w:r>
      <w:r>
        <w:rPr>
          <w:rFonts w:ascii="Times New Roman" w:hAnsi="Times New Roman" w:eastAsia="Times New Roman" w:cs="Times New Roman"/>
          <w:b/>
          <w:lang w:val="ro-RO" w:eastAsia="ro-RO"/>
        </w:rPr>
        <w:t>:</w:t>
      </w:r>
    </w:p>
    <w:p>
      <w:pPr>
        <w:pStyle w:val="14"/>
        <w:numPr>
          <w:ilvl w:val="0"/>
          <w:numId w:val="8"/>
        </w:numPr>
        <w:suppressAutoHyphens w:val="0"/>
        <w:ind w:left="0" w:firstLine="284"/>
        <w:jc w:val="both"/>
        <w:rPr>
          <w:b/>
        </w:rPr>
      </w:pPr>
      <w:r>
        <w:t>Cerere de inchiriere</w:t>
      </w:r>
      <w:r>
        <w:rPr>
          <w:rFonts w:hint="default"/>
          <w:lang w:val="ro-RO"/>
        </w:rPr>
        <w:t xml:space="preserve"> -original</w:t>
      </w:r>
    </w:p>
    <w:p>
      <w:pPr>
        <w:pStyle w:val="14"/>
        <w:numPr>
          <w:ilvl w:val="0"/>
          <w:numId w:val="8"/>
        </w:numPr>
        <w:suppressAutoHyphens w:val="0"/>
        <w:ind w:left="0" w:firstLine="284"/>
        <w:jc w:val="both"/>
      </w:pPr>
      <w:r>
        <w:t xml:space="preserve">Copie conform cu originalul C.I. sau B.I., din care sa rezulte ca solicitantul are domiciliul stabil pe raza </w:t>
      </w:r>
      <w:r>
        <w:rPr>
          <w:rFonts w:hint="default"/>
          <w:lang w:val="ro-RO"/>
        </w:rPr>
        <w:t>municipiului Petrosani</w:t>
      </w:r>
      <w:r>
        <w:t xml:space="preserve"> . În caz de reprezentare, aceasta se realizează prin procură notarială (în original).</w:t>
      </w:r>
    </w:p>
    <w:p>
      <w:pPr>
        <w:pStyle w:val="14"/>
        <w:numPr>
          <w:ilvl w:val="0"/>
          <w:numId w:val="8"/>
        </w:numPr>
        <w:suppressAutoHyphens w:val="0"/>
        <w:ind w:left="0" w:firstLine="284"/>
        <w:jc w:val="both"/>
      </w:pPr>
      <w:r>
        <w:rPr>
          <w:rFonts w:hint="default"/>
          <w:lang w:val="ro-RO"/>
        </w:rPr>
        <w:t>Extras din RNE și/sau SIIE care atestă numărul de animale identificate și înregistrate în RNE și/sau SIIE detaliat pe crotalii, însoțit de o adeverință din care să rezulte același număr de animale, eliberate de medicul veterinar de liberă practică, in original semnate si stampilate.</w:t>
      </w:r>
    </w:p>
    <w:p>
      <w:pPr>
        <w:pStyle w:val="14"/>
        <w:numPr>
          <w:ilvl w:val="0"/>
          <w:numId w:val="8"/>
        </w:numPr>
        <w:suppressAutoHyphens w:val="0"/>
        <w:ind w:left="0" w:firstLine="284"/>
        <w:jc w:val="both"/>
      </w:pPr>
      <w:r>
        <w:t>Declarație dat</w:t>
      </w:r>
      <w:r>
        <w:rPr>
          <w:rFonts w:hint="default"/>
          <w:lang w:val="ro-RO"/>
        </w:rPr>
        <w:t>ă</w:t>
      </w:r>
      <w:r>
        <w:t xml:space="preserve"> pe propria răspundere</w:t>
      </w:r>
      <w:r>
        <w:rPr>
          <w:rFonts w:hint="default"/>
          <w:lang w:val="ro-RO"/>
        </w:rPr>
        <w:t xml:space="preserve"> -original,</w:t>
      </w:r>
      <w:r>
        <w:t xml:space="preserve"> din care să reiasă că efectivul de animale declarat și înscris în documentele prezentate nu face obiectul unor contracte în derulare și nu vor face obiectul altor contracte pe perioada derulării contractului de închiriere încheiat cu Primăria </w:t>
      </w:r>
      <w:r>
        <w:rPr>
          <w:rFonts w:hint="default"/>
          <w:lang w:val="ro-RO"/>
        </w:rPr>
        <w:t>municipiu</w:t>
      </w:r>
      <w:r>
        <w:t>lui Petr</w:t>
      </w:r>
      <w:r>
        <w:rPr>
          <w:rFonts w:hint="default"/>
          <w:lang w:val="ro-RO"/>
        </w:rPr>
        <w:t>oșani</w:t>
      </w:r>
      <w:r>
        <w:t xml:space="preserve">. </w:t>
      </w:r>
      <w:r>
        <w:rPr>
          <w:rFonts w:hint="default"/>
          <w:lang w:val="ro-RO"/>
        </w:rPr>
        <w:t xml:space="preserve">(anexa 3). </w:t>
      </w:r>
      <w:r>
        <w:t xml:space="preserve">Animalele pot face obiectul contractelor de </w:t>
      </w:r>
      <w:r>
        <w:rPr>
          <w:rFonts w:hint="default"/>
          <w:lang w:val="ro-RO"/>
        </w:rPr>
        <w:t>î</w:t>
      </w:r>
      <w:r>
        <w:t xml:space="preserve">nchiriere valabile la data depunerii cererii, </w:t>
      </w:r>
      <w:r>
        <w:rPr>
          <w:rFonts w:hint="default"/>
          <w:lang w:val="ro-RO"/>
        </w:rPr>
        <w:t>î</w:t>
      </w:r>
      <w:r>
        <w:t>ns</w:t>
      </w:r>
      <w:r>
        <w:rPr>
          <w:lang w:val="ro-RO"/>
        </w:rPr>
        <w:t>ă</w:t>
      </w:r>
      <w:r>
        <w:t xml:space="preserve">  ale c</w:t>
      </w:r>
      <w:r>
        <w:rPr>
          <w:lang w:val="ro-RO"/>
        </w:rPr>
        <w:t>ă</w:t>
      </w:r>
      <w:r>
        <w:t>ror durat</w:t>
      </w:r>
      <w:r>
        <w:rPr>
          <w:lang w:val="ro-RO"/>
        </w:rPr>
        <w:t>ă</w:t>
      </w:r>
      <w:r>
        <w:t xml:space="preserve"> expir</w:t>
      </w:r>
      <w:r>
        <w:rPr>
          <w:lang w:val="ro-RO"/>
        </w:rPr>
        <w:t>ă</w:t>
      </w:r>
      <w:r>
        <w:t xml:space="preserve"> inainte de data la care suprafa</w:t>
      </w:r>
      <w:r>
        <w:rPr>
          <w:lang w:val="ro-RO"/>
        </w:rPr>
        <w:t>ț</w:t>
      </w:r>
      <w:r>
        <w:t>a de p</w:t>
      </w:r>
      <w:r>
        <w:rPr>
          <w:lang w:val="ro-RO"/>
        </w:rPr>
        <w:t>ăș</w:t>
      </w:r>
      <w:r>
        <w:t>une solicitat</w:t>
      </w:r>
      <w:r>
        <w:rPr>
          <w:lang w:val="ro-RO"/>
        </w:rPr>
        <w:t>ă</w:t>
      </w:r>
      <w:r>
        <w:t xml:space="preserve"> devine disponibil</w:t>
      </w:r>
      <w:r>
        <w:rPr>
          <w:lang w:val="ro-RO"/>
        </w:rPr>
        <w:t>ă</w:t>
      </w:r>
      <w:r>
        <w:t>.</w:t>
      </w:r>
    </w:p>
    <w:p>
      <w:pPr>
        <w:pStyle w:val="14"/>
        <w:numPr>
          <w:ilvl w:val="0"/>
          <w:numId w:val="8"/>
        </w:numPr>
        <w:suppressAutoHyphens w:val="0"/>
        <w:ind w:left="0" w:firstLine="284"/>
        <w:jc w:val="both"/>
      </w:pPr>
      <w:r>
        <w:t xml:space="preserve">Adeverinta </w:t>
      </w:r>
      <w:r>
        <w:rPr>
          <w:rFonts w:hint="default"/>
          <w:lang w:val="ro-RO"/>
        </w:rPr>
        <w:t xml:space="preserve"> -original, </w:t>
      </w:r>
      <w:r>
        <w:t>de la registrul agricol privind numarul de animale detinute.</w:t>
      </w:r>
    </w:p>
    <w:p>
      <w:pPr>
        <w:pStyle w:val="14"/>
        <w:numPr>
          <w:ilvl w:val="0"/>
          <w:numId w:val="8"/>
        </w:numPr>
        <w:suppressAutoHyphens w:val="0"/>
        <w:ind w:left="0" w:firstLine="284"/>
        <w:jc w:val="both"/>
      </w:pPr>
      <w:r>
        <w:t xml:space="preserve">Certificat de atestare fiscala din care să rezulte că solicitantul nu are obligatii de plata restante la bugetul local al </w:t>
      </w:r>
      <w:r>
        <w:rPr>
          <w:rFonts w:hint="default"/>
          <w:lang w:val="ro-RO"/>
        </w:rPr>
        <w:t>municipiului Petrosani, valabil la data deschiderii ofertei, -original</w:t>
      </w:r>
      <w:r>
        <w:t>. Obligatiile de plata pentru care s-au acordat inlesniri de plata ( amanari sau esalonari) nu se considera obligatii de plata restante.</w:t>
      </w:r>
    </w:p>
    <w:p>
      <w:pPr>
        <w:pStyle w:val="14"/>
        <w:numPr>
          <w:ilvl w:val="0"/>
          <w:numId w:val="8"/>
        </w:numPr>
        <w:suppressAutoHyphens w:val="0"/>
        <w:ind w:left="0" w:firstLine="284"/>
        <w:jc w:val="both"/>
      </w:pPr>
      <w:r>
        <w:t>Declarație dat</w:t>
      </w:r>
      <w:r>
        <w:rPr>
          <w:rFonts w:hint="default"/>
          <w:lang w:val="ro-RO"/>
        </w:rPr>
        <w:t>ă</w:t>
      </w:r>
      <w:r>
        <w:t xml:space="preserve"> pe propria răspundere </w:t>
      </w:r>
      <w:r>
        <w:rPr>
          <w:rFonts w:hint="default"/>
          <w:lang w:val="ro-RO"/>
        </w:rPr>
        <w:t>că poate respecta cel putin încărcătura minima de 0,3 UVM/ha, in toate zilele perioadei de pășunat.(anexa 4). -original</w:t>
      </w:r>
    </w:p>
    <w:p>
      <w:pPr>
        <w:pStyle w:val="14"/>
        <w:numPr>
          <w:ilvl w:val="0"/>
          <w:numId w:val="8"/>
        </w:numPr>
        <w:suppressAutoHyphens w:val="0"/>
        <w:ind w:left="0" w:firstLine="284"/>
        <w:jc w:val="both"/>
      </w:pPr>
      <w:r>
        <w:rPr>
          <w:rFonts w:hint="default"/>
          <w:lang w:val="ro-RO"/>
        </w:rPr>
        <w:t>S</w:t>
      </w:r>
      <w:r>
        <w:rPr>
          <w:rFonts w:hint="default"/>
        </w:rPr>
        <w:t>ă prezinte un program de exploatare a pajiştilor în bune condiţii agricole şi de mediu care va conţine propuneri de îmbunătăţire a suprafeţelor păşunabile şi se vor  specifica punctual lucrările ce se vor executa</w:t>
      </w:r>
      <w:r>
        <w:rPr>
          <w:rFonts w:hint="default"/>
          <w:lang w:val="ro-RO"/>
        </w:rPr>
        <w:t>. -original</w:t>
      </w:r>
    </w:p>
    <w:p>
      <w:pPr>
        <w:pStyle w:val="14"/>
        <w:numPr>
          <w:ilvl w:val="0"/>
          <w:numId w:val="0"/>
        </w:numPr>
        <w:suppressAutoHyphens w:val="0"/>
        <w:ind w:left="284" w:leftChars="0"/>
        <w:jc w:val="both"/>
      </w:pPr>
    </w:p>
    <w:p>
      <w:pPr>
        <w:spacing w:after="0" w:line="240" w:lineRule="auto"/>
        <w:ind w:firstLine="720" w:firstLineChars="0"/>
        <w:jc w:val="both"/>
        <w:rPr>
          <w:rFonts w:hint="default"/>
          <w:lang w:val="ro-RO"/>
        </w:rPr>
      </w:pPr>
      <w:r>
        <w:rPr>
          <w:rFonts w:hint="default"/>
          <w:b/>
          <w:bCs/>
          <w:lang w:val="ro-RO"/>
        </w:rPr>
        <w:t>A.2.</w:t>
      </w:r>
      <w:r>
        <w:rPr>
          <w:rFonts w:hint="default"/>
          <w:lang w:val="ro-RO"/>
        </w:rPr>
        <w:t xml:space="preserve"> Ofertele se depun la sediul locatorului, în doua plicuri sigilate, unul exterior și unul interior care se înregistrează în ordinea primirii lor, în registrul oferte, precizându-se data și ora.</w:t>
      </w:r>
    </w:p>
    <w:p>
      <w:pPr>
        <w:spacing w:after="0" w:line="240" w:lineRule="auto"/>
        <w:ind w:firstLine="720" w:firstLineChars="0"/>
        <w:jc w:val="both"/>
        <w:rPr>
          <w:rFonts w:hint="default"/>
          <w:lang w:val="ro-RO"/>
        </w:rPr>
      </w:pPr>
      <w:r>
        <w:rPr>
          <w:rFonts w:hint="default"/>
          <w:lang w:val="ro-RO"/>
        </w:rPr>
        <w:t>Pe plicul exterior se va indica denumirea pășunii pentru care se depune oferta precum și numele/denumirea ofertantului</w:t>
      </w:r>
      <w:r>
        <w:rPr>
          <w:rFonts w:hint="default"/>
          <w:lang w:val="en-US"/>
        </w:rPr>
        <w:t>, nr. telefon</w:t>
      </w:r>
      <w:r>
        <w:rPr>
          <w:rFonts w:hint="default"/>
          <w:lang w:val="ro-RO"/>
        </w:rPr>
        <w:t xml:space="preserve"> și domiciliul/sediul social al acestuia și cuvintele </w:t>
      </w:r>
      <w:r>
        <w:rPr>
          <w:rFonts w:hint="default"/>
          <w:lang w:val="en-US"/>
        </w:rPr>
        <w:t xml:space="preserve">“A nu se deschide </w:t>
      </w:r>
      <w:r>
        <w:rPr>
          <w:rFonts w:hint="default"/>
          <w:lang w:val="ro-RO"/>
        </w:rPr>
        <w:t>î</w:t>
      </w:r>
      <w:r>
        <w:rPr>
          <w:rFonts w:hint="default"/>
          <w:lang w:val="en-US"/>
        </w:rPr>
        <w:t>nainte de data de ____, ora ___”</w:t>
      </w:r>
      <w:r>
        <w:rPr>
          <w:rFonts w:hint="default"/>
          <w:lang w:val="ro-RO"/>
        </w:rPr>
        <w:t>.</w:t>
      </w:r>
    </w:p>
    <w:p>
      <w:pPr>
        <w:spacing w:after="0" w:line="240" w:lineRule="auto"/>
        <w:jc w:val="both"/>
        <w:rPr>
          <w:rFonts w:hint="default"/>
          <w:lang w:val="ro-RO" w:eastAsia="ro-RO"/>
        </w:rPr>
      </w:pPr>
    </w:p>
    <w:p>
      <w:pPr>
        <w:spacing w:after="0" w:line="240" w:lineRule="auto"/>
        <w:ind w:firstLine="720" w:firstLineChars="0"/>
        <w:jc w:val="both"/>
        <w:rPr>
          <w:rFonts w:ascii="Times New Roman" w:hAnsi="Times New Roman" w:eastAsia="Times New Roman" w:cs="Times New Roman"/>
          <w:bCs/>
          <w:color w:val="000000" w:themeColor="text1"/>
          <w:lang w:val="ro-RO" w:eastAsia="ro-RO"/>
          <w14:textFill>
            <w14:solidFill>
              <w14:schemeClr w14:val="tx1"/>
            </w14:solidFill>
          </w14:textFill>
        </w:rPr>
      </w:pPr>
      <w:r>
        <w:rPr>
          <w:rFonts w:hint="default" w:ascii="Times New Roman" w:hAnsi="Times New Roman" w:eastAsia="Times New Roman" w:cs="Times New Roman"/>
          <w:b/>
          <w:bCs/>
          <w:lang w:val="en-US" w:eastAsia="ro-RO"/>
        </w:rPr>
        <w:t>B.</w:t>
      </w:r>
      <w:r>
        <w:rPr>
          <w:rFonts w:ascii="Times New Roman" w:hAnsi="Times New Roman" w:eastAsia="Times New Roman" w:cs="Times New Roman"/>
          <w:b/>
          <w:bCs/>
          <w:lang w:val="ro-RO" w:eastAsia="ro-RO"/>
        </w:rPr>
        <w:t xml:space="preserve"> Pe plicul interior, </w:t>
      </w:r>
      <w:r>
        <w:rPr>
          <w:rFonts w:ascii="Times New Roman" w:hAnsi="Times New Roman" w:eastAsia="Times New Roman" w:cs="Times New Roman"/>
          <w:bCs/>
          <w:lang w:val="ro-RO" w:eastAsia="ro-RO"/>
        </w:rPr>
        <w:t>care conţine o</w:t>
      </w:r>
      <w:r>
        <w:rPr>
          <w:rFonts w:ascii="Times New Roman" w:hAnsi="Times New Roman" w:eastAsia="Times New Roman" w:cs="Times New Roman"/>
          <w:bCs/>
          <w:color w:val="000000" w:themeColor="text1"/>
          <w:lang w:val="ro-RO" w:eastAsia="ro-RO"/>
          <w14:textFill>
            <w14:solidFill>
              <w14:schemeClr w14:val="tx1"/>
            </w14:solidFill>
          </w14:textFill>
        </w:rPr>
        <w:t xml:space="preserve">ferta propriu - zisă  se scriu numele sau denumirea ofertantului,  precum şi domiciliul sau sediul social al acestuia, după caz. </w:t>
      </w:r>
    </w:p>
    <w:p>
      <w:pPr>
        <w:spacing w:after="0" w:line="240" w:lineRule="auto"/>
        <w:ind w:firstLine="709"/>
        <w:jc w:val="both"/>
        <w:rPr>
          <w:rFonts w:ascii="Times New Roman" w:hAnsi="Times New Roman" w:eastAsia="Times New Roman" w:cs="Times New Roman"/>
          <w:bCs/>
          <w:lang w:val="ro-RO" w:eastAsia="ro-RO"/>
        </w:rPr>
      </w:pPr>
      <w:r>
        <w:rPr>
          <w:rFonts w:ascii="Times New Roman" w:hAnsi="Times New Roman" w:eastAsia="Times New Roman" w:cs="Times New Roman"/>
          <w:bCs/>
          <w:lang w:val="ro-RO" w:eastAsia="ro-RO"/>
        </w:rPr>
        <w:t xml:space="preserve">Orice persoană interesată are dreptul de a transmite o </w:t>
      </w:r>
      <w:r>
        <w:rPr>
          <w:rFonts w:hint="default" w:ascii="Times New Roman" w:hAnsi="Times New Roman" w:eastAsia="Times New Roman" w:cs="Times New Roman"/>
          <w:bCs/>
          <w:lang w:val="en-US" w:eastAsia="ro-RO"/>
        </w:rPr>
        <w:t>cerere</w:t>
      </w:r>
      <w:r>
        <w:rPr>
          <w:rFonts w:ascii="Times New Roman" w:hAnsi="Times New Roman" w:eastAsia="Times New Roman" w:cs="Times New Roman"/>
          <w:bCs/>
          <w:lang w:val="ro-RO" w:eastAsia="ro-RO"/>
        </w:rPr>
        <w:t xml:space="preserve"> la procedura de atribuire a contractului de închiriere și locatorul are obligația să asigure obținerea document</w:t>
      </w:r>
      <w:r>
        <w:rPr>
          <w:rFonts w:hint="default" w:ascii="Times New Roman" w:hAnsi="Times New Roman" w:eastAsia="Times New Roman" w:cs="Times New Roman"/>
          <w:bCs/>
          <w:lang w:val="en-US" w:eastAsia="ro-RO"/>
        </w:rPr>
        <w:t>elor</w:t>
      </w:r>
      <w:r>
        <w:rPr>
          <w:rFonts w:ascii="Times New Roman" w:hAnsi="Times New Roman" w:eastAsia="Times New Roman" w:cs="Times New Roman"/>
          <w:bCs/>
          <w:lang w:val="ro-RO" w:eastAsia="ro-RO"/>
        </w:rPr>
        <w:t xml:space="preserve"> de atribuire către persoana interesată care înaintează o solicitare în acest sens. </w:t>
      </w:r>
    </w:p>
    <w:p>
      <w:pPr>
        <w:spacing w:after="0" w:line="240" w:lineRule="auto"/>
        <w:ind w:firstLine="708"/>
        <w:jc w:val="both"/>
        <w:rPr>
          <w:rFonts w:ascii="Times New Roman" w:hAnsi="Times New Roman" w:eastAsia="Times New Roman" w:cs="Times New Roman"/>
          <w:lang w:val="ro-RO" w:eastAsia="ro-RO"/>
        </w:rPr>
      </w:pPr>
      <w:r>
        <w:rPr>
          <w:rFonts w:ascii="Times New Roman" w:hAnsi="Times New Roman" w:eastAsia="Times New Roman" w:cs="Times New Roman"/>
          <w:lang w:val="ro-RO" w:eastAsia="ro-RO"/>
        </w:rPr>
        <w:t>Oferta va fi depusă într-un exemplar şi va fi semnată de ofertant. Oferta se depune la</w:t>
      </w:r>
      <w:r>
        <w:rPr>
          <w:rFonts w:hint="default" w:ascii="Times New Roman" w:hAnsi="Times New Roman" w:eastAsia="Times New Roman" w:cs="Times New Roman"/>
          <w:lang w:val="en-US" w:eastAsia="ro-RO"/>
        </w:rPr>
        <w:t xml:space="preserve"> registratura UAT Municipiul Petrosani din strada 1 Decembrie 1918, nr.93, Petrosani,</w:t>
      </w:r>
      <w:r>
        <w:rPr>
          <w:rFonts w:ascii="Times New Roman" w:hAnsi="Times New Roman" w:eastAsia="Times New Roman" w:cs="Times New Roman"/>
          <w:lang w:val="ro-RO" w:eastAsia="ro-RO"/>
        </w:rPr>
        <w:t xml:space="preserve"> până la data şi ora  limită menţionată în anunţul </w:t>
      </w:r>
      <w:r>
        <w:rPr>
          <w:rFonts w:hint="default" w:ascii="Times New Roman" w:hAnsi="Times New Roman" w:eastAsia="Times New Roman" w:cs="Times New Roman"/>
          <w:lang w:val="en-US" w:eastAsia="ro-RO"/>
        </w:rPr>
        <w:t>de licitatie</w:t>
      </w:r>
      <w:r>
        <w:rPr>
          <w:rFonts w:ascii="Times New Roman" w:hAnsi="Times New Roman" w:eastAsia="Times New Roman" w:cs="Times New Roman"/>
          <w:lang w:val="ro-RO" w:eastAsia="ro-RO"/>
        </w:rPr>
        <w:t xml:space="preserve">. </w:t>
      </w:r>
    </w:p>
    <w:p>
      <w:pPr>
        <w:spacing w:after="0" w:line="240" w:lineRule="auto"/>
        <w:ind w:firstLine="708"/>
        <w:jc w:val="both"/>
        <w:rPr>
          <w:rFonts w:ascii="Times New Roman" w:hAnsi="Times New Roman" w:eastAsia="Times New Roman" w:cs="Times New Roman"/>
          <w:lang w:val="ro-RO" w:eastAsia="ro-RO"/>
        </w:rPr>
      </w:pPr>
      <w:r>
        <w:rPr>
          <w:rFonts w:ascii="Times New Roman" w:hAnsi="Times New Roman" w:eastAsia="Times New Roman" w:cs="Times New Roman"/>
          <w:lang w:val="ro-RO" w:eastAsia="ro-RO"/>
        </w:rPr>
        <w:t>Fiecare participant poate depune doar o singură ofertă.</w:t>
      </w:r>
    </w:p>
    <w:p>
      <w:pPr>
        <w:pStyle w:val="14"/>
        <w:numPr>
          <w:ilvl w:val="0"/>
          <w:numId w:val="0"/>
        </w:numPr>
        <w:ind w:leftChars="0"/>
        <w:jc w:val="both"/>
        <w:rPr>
          <w:rFonts w:ascii="Times New Roman" w:hAnsi="Times New Roman" w:eastAsia="Times New Roman" w:cs="Times New Roman"/>
          <w:lang w:val="ro-RO" w:eastAsia="ro-RO"/>
        </w:rPr>
      </w:pPr>
      <w:r>
        <w:rPr>
          <w:rFonts w:ascii="Times New Roman" w:hAnsi="Times New Roman" w:eastAsia="Times New Roman" w:cs="Times New Roman"/>
          <w:lang w:val="ro-RO" w:eastAsia="ro-RO"/>
        </w:rPr>
        <w:t xml:space="preserve"> </w:t>
      </w:r>
    </w:p>
    <w:p>
      <w:pPr>
        <w:pStyle w:val="14"/>
        <w:numPr>
          <w:ilvl w:val="0"/>
          <w:numId w:val="0"/>
        </w:numPr>
        <w:ind w:leftChars="0"/>
        <w:jc w:val="both"/>
        <w:rPr>
          <w:rFonts w:ascii="Times New Roman" w:hAnsi="Times New Roman" w:eastAsia="Times New Roman" w:cs="Times New Roman"/>
          <w:lang w:val="ro-RO" w:eastAsia="ro-RO"/>
        </w:rPr>
      </w:pPr>
    </w:p>
    <w:p>
      <w:pPr>
        <w:jc w:val="both"/>
        <w:rPr>
          <w:b/>
        </w:rPr>
      </w:pPr>
      <w:r>
        <w:rPr>
          <w:b/>
        </w:rPr>
        <w:tab/>
      </w:r>
      <w:r>
        <w:rPr>
          <w:b/>
        </w:rPr>
        <w:t>CAPITOLUL 5</w:t>
      </w:r>
      <w:r>
        <w:t xml:space="preserve">. </w:t>
      </w:r>
      <w:r>
        <w:rPr>
          <w:b/>
        </w:rPr>
        <w:t>Instrucțiuni privind organizarea și desfășurarea procedurii de atribuire directă</w:t>
      </w:r>
    </w:p>
    <w:p>
      <w:pPr>
        <w:jc w:val="both"/>
        <w:rPr>
          <w:b/>
        </w:rPr>
      </w:pPr>
    </w:p>
    <w:p>
      <w:pPr>
        <w:numPr>
          <w:ilvl w:val="0"/>
          <w:numId w:val="9"/>
        </w:numPr>
        <w:tabs>
          <w:tab w:val="left" w:pos="0"/>
          <w:tab w:val="clear" w:pos="845"/>
        </w:tabs>
        <w:ind w:left="65" w:leftChars="0" w:firstLine="415" w:firstLineChars="0"/>
        <w:jc w:val="both"/>
      </w:pPr>
      <w:r>
        <w:t>Pentru punerea în valoare a pajiştilor aflate în domeniul privat al unității administrativ-teritoriale</w:t>
      </w:r>
      <w:r>
        <w:rPr>
          <w:rFonts w:hint="default"/>
          <w:lang w:val="ro-RO"/>
        </w:rPr>
        <w:t xml:space="preserve"> </w:t>
      </w:r>
      <w:r>
        <w:t xml:space="preserve"> </w:t>
      </w:r>
      <w:r>
        <w:rPr>
          <w:rFonts w:hint="default"/>
          <w:lang w:val="ro-RO"/>
        </w:rPr>
        <w:t>Municipiul Petroșani</w:t>
      </w:r>
      <w:r>
        <w:t xml:space="preserve"> şi pentru folosirea eficientă a acestora, Unitatea Administrativ-Teritorială </w:t>
      </w:r>
      <w:r>
        <w:rPr>
          <w:rFonts w:hint="default"/>
          <w:lang w:val="ro-RO"/>
        </w:rPr>
        <w:t>Municipiul Petroșani</w:t>
      </w:r>
      <w:r>
        <w:t>, aduce la cunostință publică prin afisare la sediul instituţiei</w:t>
      </w:r>
      <w:r>
        <w:rPr>
          <w:rFonts w:hint="default"/>
          <w:lang w:val="ro-RO"/>
        </w:rPr>
        <w:t>,</w:t>
      </w:r>
      <w:r>
        <w:t xml:space="preserve"> pe pagina de internet,</w:t>
      </w:r>
      <w:r>
        <w:rPr>
          <w:rFonts w:hint="default"/>
          <w:lang w:val="ro-RO"/>
        </w:rPr>
        <w:t xml:space="preserve"> intr-un cotidian local și unul național,</w:t>
      </w:r>
      <w:r>
        <w:t xml:space="preserve"> anunțul cu privire la iniţierea procedurii de închiriere prin atribuire directă.</w:t>
      </w:r>
    </w:p>
    <w:p>
      <w:pPr>
        <w:numPr>
          <w:ilvl w:val="0"/>
          <w:numId w:val="0"/>
        </w:numPr>
        <w:tabs>
          <w:tab w:val="left" w:pos="0"/>
        </w:tabs>
        <w:ind w:left="480" w:leftChars="0"/>
        <w:jc w:val="both"/>
      </w:pPr>
    </w:p>
    <w:p>
      <w:pPr>
        <w:numPr>
          <w:ilvl w:val="0"/>
          <w:numId w:val="9"/>
        </w:numPr>
        <w:ind w:left="905" w:leftChars="0" w:hanging="425" w:firstLineChars="0"/>
        <w:jc w:val="both"/>
      </w:pPr>
      <w:r>
        <w:t xml:space="preserve">Anunțul prevăzut la </w:t>
      </w:r>
      <w:r>
        <w:rPr>
          <w:rFonts w:hint="default"/>
          <w:lang w:val="ro-RO"/>
        </w:rPr>
        <w:t xml:space="preserve">lit.a, (anexa nr.2 la prezentul regulament), </w:t>
      </w:r>
      <w:r>
        <w:t xml:space="preserve"> va cuprinde:</w:t>
      </w:r>
    </w:p>
    <w:p>
      <w:pPr>
        <w:numPr>
          <w:ilvl w:val="0"/>
          <w:numId w:val="10"/>
        </w:numPr>
        <w:ind w:left="425" w:leftChars="0" w:hanging="425" w:firstLineChars="0"/>
        <w:jc w:val="both"/>
      </w:pPr>
      <w:r>
        <w:t>informații generale privind autoritatea contractantă, precum: denumirea, codul de identificare fiscală, adresa, datele de contact, persoana de contact;</w:t>
      </w:r>
    </w:p>
    <w:p>
      <w:pPr>
        <w:numPr>
          <w:ilvl w:val="0"/>
          <w:numId w:val="10"/>
        </w:numPr>
        <w:ind w:left="425" w:leftChars="0" w:hanging="425" w:firstLineChars="0"/>
        <w:jc w:val="both"/>
      </w:pPr>
      <w:r>
        <w:t>informații generale privind obiectul procedurii de închiriere, în special descrierea și identificarea bunului care urmează să fie închiriat;</w:t>
      </w:r>
    </w:p>
    <w:p>
      <w:pPr>
        <w:numPr>
          <w:ilvl w:val="0"/>
          <w:numId w:val="10"/>
        </w:numPr>
        <w:ind w:left="425" w:leftChars="0" w:hanging="425" w:firstLineChars="0"/>
        <w:jc w:val="both"/>
      </w:pPr>
      <w:r>
        <w:t>durata închirierii;</w:t>
      </w:r>
    </w:p>
    <w:p>
      <w:pPr>
        <w:numPr>
          <w:ilvl w:val="0"/>
          <w:numId w:val="10"/>
        </w:numPr>
        <w:ind w:left="425" w:leftChars="0" w:hanging="425" w:firstLineChars="0"/>
        <w:jc w:val="both"/>
      </w:pPr>
      <w:r>
        <w:t>prețul minim al închirierii</w:t>
      </w:r>
      <w:r>
        <w:rPr>
          <w:rFonts w:hint="default"/>
          <w:lang w:val="ro-RO"/>
        </w:rPr>
        <w:t xml:space="preserve"> și pragul stabilit de strigare pentru departajare, in cazul in care există mai multe cereri pentru aceeași păsune.</w:t>
      </w:r>
    </w:p>
    <w:p>
      <w:pPr>
        <w:numPr>
          <w:ilvl w:val="0"/>
          <w:numId w:val="10"/>
        </w:numPr>
        <w:ind w:left="425" w:leftChars="0" w:hanging="425" w:firstLineChars="0"/>
        <w:jc w:val="both"/>
      </w:pPr>
      <w:r>
        <w:t>informații privind modalitatea  prin care persoanele interesate pot intra în posesia unui exemplar al docume</w:t>
      </w:r>
      <w:r>
        <w:rPr>
          <w:rFonts w:hint="default"/>
          <w:lang w:val="ro-RO"/>
        </w:rPr>
        <w:t>ntelor necesare participării la procedura de atribuire directă,</w:t>
      </w:r>
      <w:r>
        <w:t xml:space="preserve"> denumirea și datele de contact ale</w:t>
      </w:r>
      <w:r>
        <w:rPr>
          <w:rFonts w:hint="default"/>
          <w:lang w:val="ro-RO"/>
        </w:rPr>
        <w:t xml:space="preserve"> biroului</w:t>
      </w:r>
      <w:r>
        <w:t xml:space="preserve"> din cadrul </w:t>
      </w:r>
      <w:r>
        <w:rPr>
          <w:rFonts w:hint="default"/>
          <w:lang w:val="ro-RO"/>
        </w:rPr>
        <w:t>locatorului</w:t>
      </w:r>
      <w:r>
        <w:t xml:space="preserve"> de la care se poate obține un exemplar din </w:t>
      </w:r>
      <w:r>
        <w:rPr>
          <w:rFonts w:hint="default"/>
          <w:lang w:val="ro-RO"/>
        </w:rPr>
        <w:t>acestea</w:t>
      </w:r>
      <w:r>
        <w:t xml:space="preserve">; </w:t>
      </w:r>
    </w:p>
    <w:p>
      <w:pPr>
        <w:numPr>
          <w:ilvl w:val="0"/>
          <w:numId w:val="10"/>
        </w:numPr>
        <w:ind w:left="425" w:leftChars="0" w:hanging="425" w:firstLineChars="0"/>
        <w:jc w:val="both"/>
      </w:pPr>
      <w:r>
        <w:t>informații privind ofertele: data-limită de depunere a ofertelor, adresa la care trebuie depuse ofertele, numărul de exemplare în care trebuie depusă fiecare ofertă</w:t>
      </w:r>
      <w:r>
        <w:rPr>
          <w:rFonts w:hint="default"/>
          <w:lang w:val="ro-RO"/>
        </w:rPr>
        <w:t>,</w:t>
      </w:r>
    </w:p>
    <w:p>
      <w:pPr>
        <w:numPr>
          <w:ilvl w:val="0"/>
          <w:numId w:val="10"/>
        </w:numPr>
        <w:ind w:left="425" w:leftChars="0" w:hanging="425" w:firstLineChars="0"/>
        <w:jc w:val="both"/>
      </w:pPr>
      <w:r>
        <w:t>data, ora și locul la care se va desfășura ședința de deschidere a ofertelor;</w:t>
      </w:r>
    </w:p>
    <w:p>
      <w:pPr>
        <w:numPr>
          <w:ilvl w:val="0"/>
          <w:numId w:val="10"/>
        </w:numPr>
        <w:ind w:left="425" w:leftChars="0" w:hanging="425" w:firstLineChars="0"/>
        <w:jc w:val="both"/>
      </w:pPr>
      <w:r>
        <w:rPr>
          <w:rFonts w:hint="default"/>
          <w:lang w:val="ro-RO"/>
        </w:rPr>
        <w:t>modalitatea de comunicare a rezultatelor finale către participanți</w:t>
      </w:r>
      <w:r>
        <w:t>;</w:t>
      </w:r>
    </w:p>
    <w:p>
      <w:pPr>
        <w:numPr>
          <w:ilvl w:val="0"/>
          <w:numId w:val="10"/>
        </w:numPr>
        <w:ind w:left="425" w:leftChars="0" w:hanging="425" w:firstLineChars="0"/>
        <w:jc w:val="both"/>
        <w:rPr>
          <w:color w:val="000000" w:themeColor="text1"/>
          <w14:textFill>
            <w14:solidFill>
              <w14:schemeClr w14:val="tx1"/>
            </w14:solidFill>
          </w14:textFill>
        </w:rPr>
      </w:pPr>
      <w:r>
        <w:rPr>
          <w:rFonts w:hint="default"/>
          <w:color w:val="000000" w:themeColor="text1"/>
          <w:lang w:val="ro-RO"/>
          <w14:textFill>
            <w14:solidFill>
              <w14:schemeClr w14:val="tx1"/>
            </w14:solidFill>
          </w14:textFill>
        </w:rPr>
        <w:t>termenul si modalitatile de depunere a contestațiilor și de solutionare a acestora</w:t>
      </w:r>
      <w:r>
        <w:rPr>
          <w:color w:val="000000" w:themeColor="text1"/>
          <w14:textFill>
            <w14:solidFill>
              <w14:schemeClr w14:val="tx1"/>
            </w14:solidFill>
          </w14:textFill>
        </w:rPr>
        <w:t>;</w:t>
      </w:r>
    </w:p>
    <w:p>
      <w:pPr>
        <w:numPr>
          <w:ilvl w:val="0"/>
          <w:numId w:val="10"/>
        </w:numPr>
        <w:ind w:left="425" w:leftChars="0" w:hanging="425" w:firstLineChars="0"/>
        <w:jc w:val="both"/>
        <w:rPr>
          <w:color w:val="000000" w:themeColor="text1"/>
          <w14:textFill>
            <w14:solidFill>
              <w14:schemeClr w14:val="tx1"/>
            </w14:solidFill>
          </w14:textFill>
        </w:rPr>
      </w:pPr>
      <w:r>
        <w:rPr>
          <w:rFonts w:hint="default"/>
          <w:color w:val="000000" w:themeColor="text1"/>
          <w:lang w:val="ro-RO"/>
          <w14:textFill>
            <w14:solidFill>
              <w14:schemeClr w14:val="tx1"/>
            </w14:solidFill>
          </w14:textFill>
        </w:rPr>
        <w:t>termenul limita pentru semnarea contractului</w:t>
      </w:r>
    </w:p>
    <w:p>
      <w:pPr>
        <w:numPr>
          <w:ilvl w:val="0"/>
          <w:numId w:val="10"/>
        </w:numPr>
        <w:ind w:left="425" w:leftChars="0" w:hanging="425" w:firstLineChars="0"/>
        <w:jc w:val="both"/>
        <w:rPr>
          <w:highlight w:val="none"/>
        </w:rPr>
      </w:pPr>
      <w:r>
        <w:rPr>
          <w:color w:val="000000" w:themeColor="text1"/>
          <w14:textFill>
            <w14:solidFill>
              <w14:schemeClr w14:val="tx1"/>
            </w14:solidFill>
          </w14:textFill>
        </w:rPr>
        <w:t>orice alte informații sau docume</w:t>
      </w:r>
      <w:r>
        <w:t>nte considerate necesare de către autoritatea contractantă;</w:t>
      </w:r>
    </w:p>
    <w:p>
      <w:pPr>
        <w:numPr>
          <w:ilvl w:val="0"/>
          <w:numId w:val="0"/>
        </w:numPr>
        <w:ind w:leftChars="0"/>
        <w:jc w:val="both"/>
        <w:rPr>
          <w:highlight w:val="none"/>
        </w:rPr>
      </w:pPr>
    </w:p>
    <w:p>
      <w:pPr>
        <w:numPr>
          <w:ilvl w:val="0"/>
          <w:numId w:val="9"/>
        </w:numPr>
        <w:tabs>
          <w:tab w:val="left" w:pos="0"/>
          <w:tab w:val="clear" w:pos="845"/>
        </w:tabs>
        <w:ind w:left="65" w:leftChars="0" w:firstLine="415" w:firstLineChars="0"/>
        <w:jc w:val="both"/>
      </w:pPr>
      <w:r>
        <w:rPr>
          <w:rFonts w:hint="default"/>
          <w:b/>
          <w:bCs/>
          <w:highlight w:val="none"/>
          <w:lang w:val="ro-RO"/>
        </w:rPr>
        <w:t xml:space="preserve"> </w:t>
      </w:r>
      <w:r>
        <w:rPr>
          <w:highlight w:val="none"/>
        </w:rPr>
        <w:t>Procedura de atribuire directă se desfășoară dacă există cel puțin un solicitant care îndeplinește condițiile stabilite în prezentul regulament.</w:t>
      </w:r>
    </w:p>
    <w:p>
      <w:pPr>
        <w:numPr>
          <w:ilvl w:val="0"/>
          <w:numId w:val="9"/>
        </w:numPr>
        <w:tabs>
          <w:tab w:val="left" w:pos="0"/>
          <w:tab w:val="clear" w:pos="845"/>
        </w:tabs>
        <w:ind w:left="65" w:leftChars="0" w:firstLine="415" w:firstLineChars="0"/>
        <w:jc w:val="both"/>
      </w:pPr>
      <w:r>
        <w:rPr>
          <w:rFonts w:hint="default"/>
          <w:highlight w:val="none"/>
          <w:lang w:val="ro-RO"/>
        </w:rPr>
        <w:t xml:space="preserve"> La data și ora stabilită conform anunțului, comisia de evaluare si atribuire, în prezența ofertanților, va desfășura procedura conform prezentului regulament.</w:t>
      </w:r>
    </w:p>
    <w:p>
      <w:pPr>
        <w:numPr>
          <w:ilvl w:val="0"/>
          <w:numId w:val="9"/>
        </w:numPr>
        <w:tabs>
          <w:tab w:val="left" w:pos="0"/>
          <w:tab w:val="clear" w:pos="845"/>
        </w:tabs>
        <w:ind w:left="65" w:leftChars="0" w:firstLine="415" w:firstLineChars="0"/>
        <w:jc w:val="both"/>
      </w:pPr>
      <w:r>
        <w:t>Comisia de evaluare si atribuire verifică ca cererea să conțină to</w:t>
      </w:r>
      <w:r>
        <w:rPr>
          <w:rFonts w:hint="default"/>
          <w:lang w:val="ro-RO"/>
        </w:rPr>
        <w:t>ate</w:t>
      </w:r>
      <w:r>
        <w:t xml:space="preserve"> documentel</w:t>
      </w:r>
      <w:r>
        <w:rPr>
          <w:rFonts w:hint="default"/>
          <w:lang w:val="ro-RO"/>
        </w:rPr>
        <w:t xml:space="preserve">e </w:t>
      </w:r>
      <w:r>
        <w:t>și datel</w:t>
      </w:r>
      <w:r>
        <w:rPr>
          <w:rFonts w:hint="default"/>
          <w:lang w:val="ro-RO"/>
        </w:rPr>
        <w:t>e</w:t>
      </w:r>
      <w:r>
        <w:t xml:space="preserve"> </w:t>
      </w:r>
      <w:r>
        <w:rPr>
          <w:rFonts w:hint="default"/>
          <w:lang w:val="ro-RO"/>
        </w:rPr>
        <w:t>solicitate pri</w:t>
      </w:r>
      <w:r>
        <w:t>n prezentul regulament</w:t>
      </w:r>
      <w:r>
        <w:rPr>
          <w:rFonts w:hint="default"/>
          <w:lang w:val="ro-RO"/>
        </w:rPr>
        <w:t xml:space="preserve">, urmând să ia act de acestea si să încheie un proces verbal </w:t>
      </w:r>
      <w:r>
        <w:rPr>
          <w:rFonts w:hint="default"/>
          <w:color w:val="000000" w:themeColor="text1"/>
          <w:lang w:val="ro-RO"/>
          <w14:textFill>
            <w14:solidFill>
              <w14:schemeClr w14:val="tx1"/>
            </w14:solidFill>
          </w14:textFill>
        </w:rPr>
        <w:t xml:space="preserve"> de atribuire directă.</w:t>
      </w:r>
    </w:p>
    <w:p>
      <w:pPr>
        <w:numPr>
          <w:ilvl w:val="0"/>
          <w:numId w:val="9"/>
        </w:numPr>
        <w:tabs>
          <w:tab w:val="left" w:pos="0"/>
          <w:tab w:val="clear" w:pos="845"/>
        </w:tabs>
        <w:ind w:left="65" w:leftChars="0" w:firstLine="415" w:firstLineChars="0"/>
        <w:jc w:val="both"/>
      </w:pPr>
      <w:r>
        <w:t>În cazul în care o</w:t>
      </w:r>
      <w:r>
        <w:rPr>
          <w:rFonts w:hint="default"/>
          <w:lang w:val="ro-RO"/>
        </w:rPr>
        <w:t xml:space="preserve"> oferta</w:t>
      </w:r>
      <w:r>
        <w:t xml:space="preserve"> nu respectă toate cerințele sau nu conține toate documentele solicitate prin prezent</w:t>
      </w:r>
      <w:r>
        <w:rPr>
          <w:rFonts w:hint="default"/>
          <w:lang w:val="ro-RO"/>
        </w:rPr>
        <w:t>ul regulament</w:t>
      </w:r>
      <w:r>
        <w:t xml:space="preserve">, este declarată neconformă și </w:t>
      </w:r>
      <w:r>
        <w:rPr>
          <w:rFonts w:hint="default"/>
          <w:lang w:val="ro-RO"/>
        </w:rPr>
        <w:t>va fi descalificată</w:t>
      </w:r>
      <w:r>
        <w:t>.</w:t>
      </w:r>
    </w:p>
    <w:p>
      <w:pPr>
        <w:numPr>
          <w:ilvl w:val="0"/>
          <w:numId w:val="9"/>
        </w:numPr>
        <w:tabs>
          <w:tab w:val="left" w:pos="0"/>
          <w:tab w:val="clear" w:pos="845"/>
        </w:tabs>
        <w:ind w:left="65" w:leftChars="0" w:firstLine="415" w:firstLineChars="0"/>
        <w:jc w:val="both"/>
        <w:rPr>
          <w:rFonts w:hint="default"/>
          <w:color w:val="auto"/>
          <w:lang w:val="ro-RO"/>
        </w:rPr>
      </w:pPr>
      <w:r>
        <w:rPr>
          <w:color w:val="auto"/>
        </w:rPr>
        <w:t xml:space="preserve">Asociațiile crescătorilor locali, cooperativele agricole locale, grupurile de producatori locali, persoanele juridice cu sediul social pe raza UAT </w:t>
      </w:r>
      <w:r>
        <w:rPr>
          <w:color w:val="auto"/>
          <w:shd w:val="clear" w:color="auto" w:fill="FFFFFF"/>
        </w:rPr>
        <w:t>P</w:t>
      </w:r>
      <w:r>
        <w:rPr>
          <w:rFonts w:hint="default"/>
          <w:color w:val="auto"/>
          <w:shd w:val="clear" w:color="auto" w:fill="FFFFFF"/>
          <w:lang w:val="en-US"/>
        </w:rPr>
        <w:t>etrosani</w:t>
      </w:r>
      <w:r>
        <w:rPr>
          <w:color w:val="auto"/>
        </w:rPr>
        <w:t xml:space="preserve"> care solicită închirierea prin atribuire directă, trebuie să fie legal constituite inainte de data depunerii cererii. Entitatile infiintate  cu cel puțin un an înainte de data depunerii cererii au drept de preemptiune, cu conditia sa faca dovada desfasurarii activitatii economice specifice domeniului.</w:t>
      </w:r>
    </w:p>
    <w:p>
      <w:pPr>
        <w:numPr>
          <w:ilvl w:val="0"/>
          <w:numId w:val="9"/>
        </w:numPr>
        <w:tabs>
          <w:tab w:val="left" w:pos="0"/>
          <w:tab w:val="clear" w:pos="845"/>
        </w:tabs>
        <w:ind w:left="65" w:leftChars="0" w:firstLine="415" w:firstLineChars="0"/>
        <w:jc w:val="both"/>
        <w:rPr>
          <w:rFonts w:hint="default"/>
          <w:b w:val="0"/>
          <w:bCs w:val="0"/>
          <w:color w:val="000000" w:themeColor="text1"/>
          <w:lang w:val="ro-RO"/>
          <w14:textFill>
            <w14:solidFill>
              <w14:schemeClr w14:val="tx1"/>
            </w14:solidFill>
          </w14:textFill>
        </w:rPr>
      </w:pPr>
      <w:r>
        <w:rPr>
          <w:b w:val="0"/>
          <w:bCs w:val="0"/>
          <w:color w:val="000000" w:themeColor="text1"/>
          <w14:textFill>
            <w14:solidFill>
              <w14:schemeClr w14:val="tx1"/>
            </w14:solidFill>
          </w14:textFill>
        </w:rPr>
        <w:t>În situația în care există două sau mai multe cereri de atribuire directă pentru aceeași suprafață,</w:t>
      </w:r>
      <w:r>
        <w:rPr>
          <w:rFonts w:hint="default"/>
          <w:b w:val="0"/>
          <w:bCs w:val="0"/>
          <w:color w:val="000000" w:themeColor="text1"/>
          <w:lang w:val="ro-RO"/>
          <w14:textFill>
            <w14:solidFill>
              <w14:schemeClr w14:val="tx1"/>
            </w14:solidFill>
          </w14:textFill>
        </w:rPr>
        <w:t xml:space="preserve"> cu toate documentele valabile,</w:t>
      </w:r>
      <w:r>
        <w:rPr>
          <w:b w:val="0"/>
          <w:bCs w:val="0"/>
          <w:color w:val="000000" w:themeColor="text1"/>
          <w14:textFill>
            <w14:solidFill>
              <w14:schemeClr w14:val="tx1"/>
            </w14:solidFill>
          </w14:textFill>
        </w:rPr>
        <w:t xml:space="preserve"> </w:t>
      </w:r>
      <w:r>
        <w:rPr>
          <w:rFonts w:hint="default"/>
          <w:b w:val="0"/>
          <w:bCs w:val="0"/>
          <w:color w:val="000000" w:themeColor="text1"/>
          <w:lang w:val="ro-RO"/>
          <w14:textFill>
            <w14:solidFill>
              <w14:schemeClr w14:val="tx1"/>
            </w14:solidFill>
          </w14:textFill>
        </w:rPr>
        <w:t>î</w:t>
      </w:r>
      <w:r>
        <w:rPr>
          <w:rFonts w:hint="default"/>
          <w:b w:val="0"/>
          <w:bCs w:val="0"/>
          <w:color w:val="000000" w:themeColor="text1"/>
          <w:lang w:val="en-US"/>
          <w14:textFill>
            <w14:solidFill>
              <w14:schemeClr w14:val="tx1"/>
            </w14:solidFill>
          </w14:textFill>
        </w:rPr>
        <w:t>n prezen</w:t>
      </w:r>
      <w:r>
        <w:rPr>
          <w:rFonts w:hint="default"/>
          <w:b w:val="0"/>
          <w:bCs w:val="0"/>
          <w:color w:val="000000" w:themeColor="text1"/>
          <w:lang w:val="ro-RO"/>
          <w14:textFill>
            <w14:solidFill>
              <w14:schemeClr w14:val="tx1"/>
            </w14:solidFill>
          </w14:textFill>
        </w:rPr>
        <w:t>ț</w:t>
      </w:r>
      <w:r>
        <w:rPr>
          <w:rFonts w:hint="default"/>
          <w:b w:val="0"/>
          <w:bCs w:val="0"/>
          <w:color w:val="000000" w:themeColor="text1"/>
          <w:lang w:val="en-US"/>
          <w14:textFill>
            <w14:solidFill>
              <w14:schemeClr w14:val="tx1"/>
            </w14:solidFill>
          </w14:textFill>
        </w:rPr>
        <w:t xml:space="preserve">a </w:t>
      </w:r>
      <w:r>
        <w:rPr>
          <w:rFonts w:hint="default"/>
          <w:b w:val="0"/>
          <w:bCs w:val="0"/>
          <w:color w:val="000000" w:themeColor="text1"/>
          <w:lang w:val="ro-RO"/>
          <w14:textFill>
            <w14:solidFill>
              <w14:schemeClr w14:val="tx1"/>
            </w14:solidFill>
          </w14:textFill>
        </w:rPr>
        <w:t>ofertanților</w:t>
      </w:r>
      <w:r>
        <w:rPr>
          <w:rFonts w:hint="default"/>
          <w:b w:val="0"/>
          <w:bCs w:val="0"/>
          <w:color w:val="000000" w:themeColor="text1"/>
          <w:lang w:val="en-US"/>
          <w14:textFill>
            <w14:solidFill>
              <w14:schemeClr w14:val="tx1"/>
            </w14:solidFill>
          </w14:textFill>
        </w:rPr>
        <w:t>,</w:t>
      </w:r>
      <w:r>
        <w:rPr>
          <w:b w:val="0"/>
          <w:bCs w:val="0"/>
          <w:color w:val="000000" w:themeColor="text1"/>
          <w14:textFill>
            <w14:solidFill>
              <w14:schemeClr w14:val="tx1"/>
            </w14:solidFill>
          </w14:textFill>
        </w:rPr>
        <w:t xml:space="preserve"> comisia va proceda la </w:t>
      </w:r>
      <w:r>
        <w:rPr>
          <w:rFonts w:hint="default"/>
          <w:b w:val="0"/>
          <w:bCs w:val="0"/>
          <w:color w:val="000000" w:themeColor="text1"/>
          <w:lang w:val="ro-RO"/>
          <w14:textFill>
            <w14:solidFill>
              <w14:schemeClr w14:val="tx1"/>
            </w14:solidFill>
          </w14:textFill>
        </w:rPr>
        <w:t xml:space="preserve">deschiderea ofertelor financiare și după aplicarea pasului de strigare, va </w:t>
      </w:r>
      <w:r>
        <w:rPr>
          <w:b w:val="0"/>
          <w:bCs w:val="0"/>
          <w:color w:val="000000" w:themeColor="text1"/>
          <w14:textFill>
            <w14:solidFill>
              <w14:schemeClr w14:val="tx1"/>
            </w14:solidFill>
          </w14:textFill>
        </w:rPr>
        <w:t>atribui</w:t>
      </w:r>
      <w:r>
        <w:rPr>
          <w:rFonts w:hint="default"/>
          <w:b w:val="0"/>
          <w:bCs w:val="0"/>
          <w:color w:val="000000" w:themeColor="text1"/>
          <w:lang w:val="ro-RO"/>
          <w14:textFill>
            <w14:solidFill>
              <w14:schemeClr w14:val="tx1"/>
            </w14:solidFill>
          </w14:textFill>
        </w:rPr>
        <w:t xml:space="preserve"> </w:t>
      </w:r>
      <w:r>
        <w:rPr>
          <w:b w:val="0"/>
          <w:bCs w:val="0"/>
          <w:color w:val="000000" w:themeColor="text1"/>
          <w14:textFill>
            <w14:solidFill>
              <w14:schemeClr w14:val="tx1"/>
            </w14:solidFill>
          </w14:textFill>
        </w:rPr>
        <w:t>terenul în favoarea solicitantului c</w:t>
      </w:r>
      <w:r>
        <w:rPr>
          <w:rFonts w:hint="default"/>
          <w:b w:val="0"/>
          <w:bCs w:val="0"/>
          <w:color w:val="000000" w:themeColor="text1"/>
          <w:lang w:val="ro-RO"/>
          <w14:textFill>
            <w14:solidFill>
              <w14:schemeClr w14:val="tx1"/>
            </w14:solidFill>
          </w14:textFill>
        </w:rPr>
        <w:t>are</w:t>
      </w:r>
      <w:r>
        <w:rPr>
          <w:b w:val="0"/>
          <w:bCs w:val="0"/>
          <w:color w:val="000000" w:themeColor="text1"/>
          <w14:textFill>
            <w14:solidFill>
              <w14:schemeClr w14:val="tx1"/>
            </w14:solidFill>
          </w14:textFill>
        </w:rPr>
        <w:t xml:space="preserve"> oferă prețul cel mai mare</w:t>
      </w:r>
      <w:r>
        <w:rPr>
          <w:rFonts w:hint="default"/>
          <w:b w:val="0"/>
          <w:bCs w:val="0"/>
          <w:color w:val="000000" w:themeColor="text1"/>
          <w:lang w:val="ro-RO"/>
          <w14:textFill>
            <w14:solidFill>
              <w14:schemeClr w14:val="tx1"/>
            </w14:solidFill>
          </w14:textFill>
        </w:rPr>
        <w:t>.</w:t>
      </w:r>
    </w:p>
    <w:p>
      <w:pPr>
        <w:numPr>
          <w:ilvl w:val="0"/>
          <w:numId w:val="9"/>
        </w:numPr>
        <w:tabs>
          <w:tab w:val="left" w:pos="0"/>
          <w:tab w:val="clear" w:pos="845"/>
        </w:tabs>
        <w:ind w:left="65" w:leftChars="0" w:firstLine="415" w:firstLineChars="0"/>
        <w:jc w:val="both"/>
        <w:rPr>
          <w:b w:val="0"/>
          <w:bCs w:val="0"/>
          <w:color w:val="000000" w:themeColor="text1"/>
          <w14:textFill>
            <w14:solidFill>
              <w14:schemeClr w14:val="tx1"/>
            </w14:solidFill>
          </w14:textFill>
        </w:rPr>
      </w:pPr>
      <w:r>
        <w:rPr>
          <w:rFonts w:hint="default"/>
          <w:b w:val="0"/>
          <w:bCs w:val="0"/>
          <w:color w:val="000000" w:themeColor="text1"/>
          <w:lang w:val="ro-RO"/>
          <w14:textFill>
            <w14:solidFill>
              <w14:schemeClr w14:val="tx1"/>
            </w14:solidFill>
          </w14:textFill>
        </w:rPr>
        <w:t>P</w:t>
      </w:r>
      <w:r>
        <w:rPr>
          <w:b w:val="0"/>
          <w:bCs w:val="0"/>
          <w:color w:val="000000" w:themeColor="text1"/>
          <w14:textFill>
            <w14:solidFill>
              <w14:schemeClr w14:val="tx1"/>
            </w14:solidFill>
          </w14:textFill>
        </w:rPr>
        <w:t xml:space="preserve">asul de </w:t>
      </w:r>
      <w:r>
        <w:rPr>
          <w:rFonts w:hint="default"/>
          <w:b w:val="0"/>
          <w:bCs w:val="0"/>
          <w:color w:val="000000" w:themeColor="text1"/>
          <w:lang w:val="ro-RO"/>
          <w14:textFill>
            <w14:solidFill>
              <w14:schemeClr w14:val="tx1"/>
            </w14:solidFill>
          </w14:textFill>
        </w:rPr>
        <w:t>strigare</w:t>
      </w:r>
      <w:r>
        <w:rPr>
          <w:b w:val="0"/>
          <w:bCs w:val="0"/>
          <w:color w:val="000000" w:themeColor="text1"/>
          <w14:textFill>
            <w14:solidFill>
              <w14:schemeClr w14:val="tx1"/>
            </w14:solidFill>
          </w14:textFill>
        </w:rPr>
        <w:t xml:space="preserve"> va fi de </w:t>
      </w:r>
      <w:r>
        <w:rPr>
          <w:rFonts w:hint="default"/>
          <w:b w:val="0"/>
          <w:bCs w:val="0"/>
          <w:color w:val="000000" w:themeColor="text1"/>
          <w:lang w:val="ro-RO"/>
          <w14:textFill>
            <w14:solidFill>
              <w14:schemeClr w14:val="tx1"/>
            </w14:solidFill>
          </w14:textFill>
        </w:rPr>
        <w:t>50 lei/ha/an ce se va aplica la cel mai mare pret oferit initial de ofertanți.</w:t>
      </w:r>
    </w:p>
    <w:p>
      <w:pPr>
        <w:numPr>
          <w:ilvl w:val="0"/>
          <w:numId w:val="9"/>
        </w:numPr>
        <w:tabs>
          <w:tab w:val="left" w:pos="0"/>
          <w:tab w:val="clear" w:pos="845"/>
        </w:tabs>
        <w:ind w:left="65" w:leftChars="0" w:firstLine="415" w:firstLineChars="0"/>
        <w:jc w:val="both"/>
        <w:rPr>
          <w:b w:val="0"/>
          <w:bCs w:val="0"/>
          <w:color w:val="000000" w:themeColor="text1"/>
          <w14:textFill>
            <w14:solidFill>
              <w14:schemeClr w14:val="tx1"/>
            </w14:solidFill>
          </w14:textFill>
        </w:rPr>
      </w:pPr>
      <w:r>
        <w:rPr>
          <w:rFonts w:hint="default"/>
          <w:b w:val="0"/>
          <w:bCs w:val="0"/>
          <w:color w:val="000000" w:themeColor="text1"/>
          <w:lang w:val="ro-RO"/>
          <w14:textFill>
            <w14:solidFill>
              <w14:schemeClr w14:val="tx1"/>
            </w14:solidFill>
          </w14:textFill>
        </w:rPr>
        <w:t>În situația în care una dintre persoanele care au depus o ofertă valabilă, nu se prezinta la data si ora prevazute in anunț, se va afla in imposibilitatea de a i se aplica pasul de strigare, iar atribuirea se va face ofertantului prezent, in situatia in care acesta ofera un pret mai mare decat cel in oferta financiara a celui absent.</w:t>
      </w:r>
    </w:p>
    <w:p>
      <w:pPr>
        <w:numPr>
          <w:ilvl w:val="0"/>
          <w:numId w:val="9"/>
        </w:numPr>
        <w:tabs>
          <w:tab w:val="left" w:pos="0"/>
          <w:tab w:val="clear" w:pos="845"/>
        </w:tabs>
        <w:ind w:left="65" w:leftChars="0" w:firstLine="415" w:firstLineChars="0"/>
        <w:jc w:val="both"/>
        <w:rPr>
          <w:color w:val="000000" w:themeColor="text1"/>
          <w14:textFill>
            <w14:solidFill>
              <w14:schemeClr w14:val="tx1"/>
            </w14:solidFill>
          </w14:textFill>
        </w:rPr>
      </w:pPr>
      <w:r>
        <w:rPr>
          <w:rFonts w:hint="default"/>
          <w:b w:val="0"/>
          <w:bCs w:val="0"/>
          <w:color w:val="000000" w:themeColor="text1"/>
          <w:lang w:val="ro-RO"/>
          <w14:textFill>
            <w14:solidFill>
              <w14:schemeClr w14:val="tx1"/>
            </w14:solidFill>
          </w14:textFill>
        </w:rPr>
        <w:t xml:space="preserve"> Ofertele depuse</w:t>
      </w:r>
      <w:r>
        <w:rPr>
          <w:b w:val="0"/>
          <w:bCs w:val="0"/>
          <w:color w:val="000000" w:themeColor="text1"/>
          <w14:textFill>
            <w14:solidFill>
              <w14:schemeClr w14:val="tx1"/>
            </w14:solidFill>
          </w14:textFill>
        </w:rPr>
        <w:t xml:space="preserve"> după te</w:t>
      </w:r>
      <w:r>
        <w:t xml:space="preserve">rmenul limită de </w:t>
      </w:r>
      <w:r>
        <w:rPr>
          <w:rFonts w:hint="default"/>
          <w:lang w:val="ro-RO"/>
        </w:rPr>
        <w:t xml:space="preserve">depunere </w:t>
      </w:r>
      <w:r>
        <w:t>precizat în anunț</w:t>
      </w:r>
      <w:r>
        <w:rPr>
          <w:rFonts w:hint="default"/>
          <w:lang w:val="ro-RO"/>
        </w:rPr>
        <w:t>,</w:t>
      </w:r>
      <w:r>
        <w:t xml:space="preserve"> </w:t>
      </w:r>
      <w:r>
        <w:rPr>
          <w:rFonts w:hint="default"/>
          <w:lang w:val="ro-RO"/>
        </w:rPr>
        <w:t>se returnează nedeschise.</w:t>
      </w:r>
    </w:p>
    <w:p>
      <w:pPr>
        <w:numPr>
          <w:ilvl w:val="0"/>
          <w:numId w:val="9"/>
        </w:numPr>
        <w:tabs>
          <w:tab w:val="left" w:pos="0"/>
          <w:tab w:val="clear" w:pos="845"/>
        </w:tabs>
        <w:ind w:left="65" w:leftChars="0" w:firstLine="415" w:firstLineChars="0"/>
        <w:jc w:val="both"/>
        <w:rPr>
          <w:color w:val="000000" w:themeColor="text1"/>
          <w14:textFill>
            <w14:solidFill>
              <w14:schemeClr w14:val="tx1"/>
            </w14:solidFill>
          </w14:textFill>
        </w:rPr>
      </w:pPr>
      <w:r>
        <w:t>Comisia de atribui</w:t>
      </w:r>
      <w:r>
        <w:rPr>
          <w:rFonts w:hint="default"/>
          <w:lang w:val="ro-RO"/>
        </w:rPr>
        <w:t>r</w:t>
      </w:r>
      <w:r>
        <w:t xml:space="preserve">e are dreptul să descalifice orice </w:t>
      </w:r>
      <w:r>
        <w:rPr>
          <w:rFonts w:hint="default"/>
          <w:lang w:val="ro-RO"/>
        </w:rPr>
        <w:t>ofertant</w:t>
      </w:r>
      <w:r>
        <w:t xml:space="preserve"> care nu îndeplinește, prin documentele prezentate, condițiile prevăzute în </w:t>
      </w:r>
      <w:r>
        <w:rPr>
          <w:rFonts w:hint="default"/>
          <w:lang w:val="ro-RO"/>
        </w:rPr>
        <w:t>prezentul regulament</w:t>
      </w:r>
      <w:r>
        <w:t>.</w:t>
      </w:r>
    </w:p>
    <w:p>
      <w:pPr>
        <w:numPr>
          <w:ilvl w:val="0"/>
          <w:numId w:val="9"/>
        </w:numPr>
        <w:tabs>
          <w:tab w:val="left" w:pos="0"/>
          <w:tab w:val="left" w:pos="720"/>
          <w:tab w:val="clear" w:pos="845"/>
        </w:tabs>
        <w:ind w:left="65" w:leftChars="0" w:firstLine="415" w:firstLineChars="0"/>
        <w:jc w:val="both"/>
        <w:rPr>
          <w:color w:val="000000" w:themeColor="text1"/>
          <w14:textFill>
            <w14:solidFill>
              <w14:schemeClr w14:val="tx1"/>
            </w14:solidFill>
          </w14:textFill>
        </w:rPr>
      </w:pPr>
      <w:r>
        <w:rPr>
          <w:color w:val="000000" w:themeColor="text1"/>
          <w14:textFill>
            <w14:solidFill>
              <w14:schemeClr w14:val="tx1"/>
            </w14:solidFill>
          </w14:textFill>
        </w:rPr>
        <w:t>Pentru rezolvarea aspectelor sau situațiilor neprevăzute care ar putea să apară cu ocazia  desfășurării procedurii de atribuire directă, comisia de atribuire directă poate lua decizii în limitele competențelor stabilite și în conformitate cu reglementările legale în vigoare, decizii care vor fi consemnate în procesul verbal de atribuire directă și notificate în mod corespunzător solicitanților.</w:t>
      </w:r>
    </w:p>
    <w:p>
      <w:pPr>
        <w:numPr>
          <w:ilvl w:val="0"/>
          <w:numId w:val="9"/>
        </w:numPr>
        <w:tabs>
          <w:tab w:val="left" w:pos="0"/>
          <w:tab w:val="clear" w:pos="845"/>
        </w:tabs>
        <w:ind w:left="65" w:leftChars="0" w:firstLine="415" w:firstLineChars="0"/>
        <w:jc w:val="both"/>
        <w:rPr>
          <w:color w:val="000000" w:themeColor="text1"/>
          <w14:textFill>
            <w14:solidFill>
              <w14:schemeClr w14:val="tx1"/>
            </w14:solidFill>
          </w14:textFill>
        </w:rPr>
      </w:pPr>
      <w:r>
        <w:rPr>
          <w:rFonts w:hint="default"/>
          <w:color w:val="000000" w:themeColor="text1"/>
          <w:lang w:val="ro-RO"/>
          <w14:textFill>
            <w14:solidFill>
              <w14:schemeClr w14:val="tx1"/>
            </w14:solidFill>
          </w14:textFill>
        </w:rPr>
        <w:t xml:space="preserve"> La finalizarea fiecarei etape de verificare a valabilitatii ofertei si a ofertei financiare, dupa aplicarea pasului de strigare, comisia va proceda la intocmirea a cate unui proces verbal de atribuire directă, pentru fiecare pasune in parte.</w:t>
      </w:r>
    </w:p>
    <w:p>
      <w:pPr>
        <w:numPr>
          <w:ilvl w:val="0"/>
          <w:numId w:val="9"/>
        </w:numPr>
        <w:tabs>
          <w:tab w:val="left" w:pos="0"/>
          <w:tab w:val="clear" w:pos="845"/>
        </w:tabs>
        <w:ind w:left="65" w:leftChars="0" w:firstLine="415" w:firstLineChars="0"/>
        <w:jc w:val="both"/>
        <w:rPr>
          <w:color w:val="000000" w:themeColor="text1"/>
          <w14:textFill>
            <w14:solidFill>
              <w14:schemeClr w14:val="tx1"/>
            </w14:solidFill>
          </w14:textFill>
        </w:rPr>
      </w:pPr>
      <w:r>
        <w:rPr>
          <w:rFonts w:hint="default"/>
          <w:color w:val="000000" w:themeColor="text1"/>
          <w:lang w:val="ro-RO"/>
          <w14:textFill>
            <w14:solidFill>
              <w14:schemeClr w14:val="tx1"/>
            </w14:solidFill>
          </w14:textFill>
        </w:rPr>
        <w:t>Centralizarea rezultatelor va fi afisata si la avizierul UAT Municipiul Petrosani.</w:t>
      </w:r>
    </w:p>
    <w:p>
      <w:pPr>
        <w:numPr>
          <w:ilvl w:val="0"/>
          <w:numId w:val="9"/>
        </w:numPr>
        <w:tabs>
          <w:tab w:val="left" w:pos="0"/>
          <w:tab w:val="clear" w:pos="845"/>
        </w:tabs>
        <w:ind w:left="65" w:leftChars="0" w:firstLine="415" w:firstLineChars="0"/>
        <w:jc w:val="both"/>
      </w:pPr>
      <w:r>
        <w:rPr>
          <w:rFonts w:hint="default"/>
          <w:color w:val="000000" w:themeColor="text1"/>
          <w:lang w:val="ro-RO"/>
          <w14:textFill>
            <w14:solidFill>
              <w14:schemeClr w14:val="tx1"/>
            </w14:solidFill>
          </w14:textFill>
        </w:rPr>
        <w:t xml:space="preserve"> </w:t>
      </w:r>
      <w:r>
        <w:rPr>
          <w:color w:val="000000" w:themeColor="text1"/>
          <w14:textFill>
            <w14:solidFill>
              <w14:schemeClr w14:val="tx1"/>
            </w14:solidFill>
          </w14:textFill>
        </w:rPr>
        <w:t xml:space="preserve">Comunicarea rezultatelor – se va face după finalizarea </w:t>
      </w:r>
      <w:r>
        <w:rPr>
          <w:rFonts w:hint="default"/>
          <w:color w:val="000000" w:themeColor="text1"/>
          <w:lang w:val="ro-RO"/>
          <w14:textFill>
            <w14:solidFill>
              <w14:schemeClr w14:val="tx1"/>
            </w14:solidFill>
          </w14:textFill>
        </w:rPr>
        <w:t xml:space="preserve">fiecarei </w:t>
      </w:r>
      <w:r>
        <w:rPr>
          <w:color w:val="000000" w:themeColor="text1"/>
          <w14:textFill>
            <w14:solidFill>
              <w14:schemeClr w14:val="tx1"/>
            </w14:solidFill>
          </w14:textFill>
        </w:rPr>
        <w:t xml:space="preserve">ședințe de atribuire, verbal și în scris către toți </w:t>
      </w:r>
      <w:r>
        <w:rPr>
          <w:rFonts w:hint="default"/>
          <w:color w:val="000000" w:themeColor="text1"/>
          <w:lang w:val="ro-RO"/>
          <w14:textFill>
            <w14:solidFill>
              <w14:schemeClr w14:val="tx1"/>
            </w14:solidFill>
          </w14:textFill>
        </w:rPr>
        <w:t>ofertanții</w:t>
      </w:r>
      <w:r>
        <w:rPr>
          <w:color w:val="000000" w:themeColor="text1"/>
          <w14:textFill>
            <w14:solidFill>
              <w14:schemeClr w14:val="tx1"/>
            </w14:solidFill>
          </w14:textFill>
        </w:rPr>
        <w:t>i</w:t>
      </w:r>
      <w:r>
        <w:rPr>
          <w:rFonts w:hint="default"/>
          <w:color w:val="000000" w:themeColor="text1"/>
          <w:lang w:val="ro-RO"/>
          <w14:textFill>
            <w14:solidFill>
              <w14:schemeClr w14:val="tx1"/>
            </w14:solidFill>
          </w14:textFill>
        </w:rPr>
        <w:t xml:space="preserve"> </w:t>
      </w:r>
      <w:r>
        <w:rPr>
          <w:color w:val="000000" w:themeColor="text1"/>
          <w14:textFill>
            <w14:solidFill>
              <w14:schemeClr w14:val="tx1"/>
            </w14:solidFill>
          </w14:textFill>
        </w:rPr>
        <w:t>.</w:t>
      </w:r>
    </w:p>
    <w:p>
      <w:pPr>
        <w:numPr>
          <w:ilvl w:val="0"/>
          <w:numId w:val="9"/>
        </w:numPr>
        <w:tabs>
          <w:tab w:val="left" w:pos="0"/>
          <w:tab w:val="clear" w:pos="845"/>
        </w:tabs>
        <w:ind w:left="65" w:leftChars="0" w:firstLine="415" w:firstLineChars="0"/>
        <w:jc w:val="both"/>
      </w:pPr>
      <w:r>
        <w:rPr>
          <w:rFonts w:hint="default"/>
          <w:lang w:val="ro-RO"/>
        </w:rPr>
        <w:t xml:space="preserve"> Ofertantii la procedura de inchiriere prin atribuire directa vor putea depune contestatii cu privire la rezultatele finale,</w:t>
      </w:r>
      <w:r>
        <w:t xml:space="preserve"> în termen de 2</w:t>
      </w:r>
      <w:r>
        <w:rPr>
          <w:rFonts w:hint="default"/>
          <w:lang w:val="ro-RO"/>
        </w:rPr>
        <w:t xml:space="preserve"> zile lucratoare</w:t>
      </w:r>
      <w:r>
        <w:t xml:space="preserve"> de la încheierea proces</w:t>
      </w:r>
      <w:r>
        <w:rPr>
          <w:rFonts w:hint="default"/>
          <w:lang w:val="ro-RO"/>
        </w:rPr>
        <w:t>elor</w:t>
      </w:r>
      <w:r>
        <w:t xml:space="preserve"> verbal</w:t>
      </w:r>
      <w:r>
        <w:rPr>
          <w:rFonts w:hint="default"/>
          <w:lang w:val="ro-RO"/>
        </w:rPr>
        <w:t>e de atribuire directa</w:t>
      </w:r>
      <w:r>
        <w:t>.</w:t>
      </w:r>
    </w:p>
    <w:p>
      <w:pPr>
        <w:numPr>
          <w:ilvl w:val="0"/>
          <w:numId w:val="9"/>
        </w:numPr>
        <w:tabs>
          <w:tab w:val="left" w:pos="0"/>
          <w:tab w:val="clear" w:pos="845"/>
        </w:tabs>
        <w:ind w:left="65" w:leftChars="0" w:firstLine="415" w:firstLineChars="0"/>
        <w:jc w:val="both"/>
      </w:pPr>
      <w:r>
        <w:rPr>
          <w:rFonts w:hint="default"/>
          <w:lang w:val="ro-RO"/>
        </w:rPr>
        <w:t>Solutionarea</w:t>
      </w:r>
      <w:r>
        <w:t xml:space="preserve"> contestațiilor se va face de către comisia numită în acest sens, în termen de </w:t>
      </w:r>
      <w:r>
        <w:rPr>
          <w:rFonts w:hint="default"/>
          <w:lang w:val="ro-RO"/>
        </w:rPr>
        <w:t>1</w:t>
      </w:r>
      <w:r>
        <w:t xml:space="preserve"> zi lucrătoare</w:t>
      </w:r>
      <w:r>
        <w:rPr>
          <w:rFonts w:hint="default"/>
          <w:lang w:val="ro-RO"/>
        </w:rPr>
        <w:t xml:space="preserve"> de la data</w:t>
      </w:r>
      <w:r>
        <w:t xml:space="preserve"> expirării termenului de depunere a acestora.</w:t>
      </w:r>
    </w:p>
    <w:p>
      <w:pPr>
        <w:numPr>
          <w:ilvl w:val="0"/>
          <w:numId w:val="9"/>
        </w:numPr>
        <w:tabs>
          <w:tab w:val="left" w:pos="0"/>
          <w:tab w:val="clear" w:pos="845"/>
        </w:tabs>
        <w:ind w:left="65" w:leftChars="0" w:firstLine="415" w:firstLineChars="0"/>
        <w:jc w:val="both"/>
      </w:pPr>
      <w:r>
        <w:t xml:space="preserve"> După soluționare</w:t>
      </w:r>
      <w:r>
        <w:rPr>
          <w:rFonts w:hint="default"/>
          <w:lang w:val="ro-RO"/>
        </w:rPr>
        <w:t>a</w:t>
      </w:r>
      <w:r>
        <w:t xml:space="preserve"> contestațiilor, se va proceda la informarea </w:t>
      </w:r>
      <w:r>
        <w:rPr>
          <w:rFonts w:hint="default"/>
          <w:lang w:val="ro-RO"/>
        </w:rPr>
        <w:t>ofertantilor</w:t>
      </w:r>
      <w:r>
        <w:t>i câștigăt</w:t>
      </w:r>
      <w:r>
        <w:rPr>
          <w:rFonts w:hint="default"/>
          <w:lang w:val="ro-RO"/>
        </w:rPr>
        <w:t>ori</w:t>
      </w:r>
      <w:r>
        <w:t xml:space="preserve"> și la transmiterea invitației pentru semnarea contractului de închiriere</w:t>
      </w:r>
      <w:r>
        <w:rPr>
          <w:rFonts w:hint="default"/>
          <w:lang w:val="ro-RO"/>
        </w:rPr>
        <w:t>, atat telefonic cât și în scris.</w:t>
      </w:r>
    </w:p>
    <w:p>
      <w:pPr>
        <w:numPr>
          <w:ilvl w:val="0"/>
          <w:numId w:val="9"/>
        </w:numPr>
        <w:tabs>
          <w:tab w:val="left" w:pos="0"/>
          <w:tab w:val="clear" w:pos="845"/>
        </w:tabs>
        <w:ind w:left="65" w:leftChars="0" w:firstLine="415" w:firstLineChars="0"/>
        <w:jc w:val="both"/>
      </w:pPr>
      <w:r>
        <w:t>Atribuirea directă se va face</w:t>
      </w:r>
      <w:r>
        <w:rPr>
          <w:rFonts w:hint="default"/>
          <w:lang w:val="ro-RO"/>
        </w:rPr>
        <w:t xml:space="preserve"> printr-un</w:t>
      </w:r>
      <w:r>
        <w:t xml:space="preserve"> raport de evaluare, aprobat de primarul</w:t>
      </w:r>
      <w:r>
        <w:rPr>
          <w:rFonts w:hint="default"/>
          <w:lang w:val="ro-RO"/>
        </w:rPr>
        <w:t xml:space="preserve"> municipiului Petrosani,</w:t>
      </w:r>
      <w:r>
        <w:t xml:space="preserve"> în urma </w:t>
      </w:r>
      <w:r>
        <w:rPr>
          <w:rFonts w:hint="default"/>
          <w:lang w:val="ro-RO"/>
        </w:rPr>
        <w:t>finalizarii procedurii de atribuire și a solutionării eventualelor contestatii.</w:t>
      </w:r>
    </w:p>
    <w:p>
      <w:pPr>
        <w:numPr>
          <w:ilvl w:val="0"/>
          <w:numId w:val="9"/>
        </w:numPr>
        <w:tabs>
          <w:tab w:val="left" w:pos="0"/>
          <w:tab w:val="clear" w:pos="845"/>
        </w:tabs>
        <w:ind w:left="65" w:leftChars="0" w:firstLine="415" w:firstLineChars="0"/>
        <w:jc w:val="both"/>
      </w:pPr>
      <w:r>
        <w:t xml:space="preserve"> Încheierea contractului de inchiriere, se va face in baza raportului de evaluare, în termen de</w:t>
      </w:r>
      <w:r>
        <w:rPr>
          <w:rFonts w:hint="default"/>
          <w:lang w:val="ro-RO"/>
        </w:rPr>
        <w:t xml:space="preserve"> cel mult</w:t>
      </w:r>
      <w:r>
        <w:t xml:space="preserve"> </w:t>
      </w:r>
      <w:r>
        <w:rPr>
          <w:rFonts w:hint="default"/>
          <w:lang w:val="ro-RO"/>
        </w:rPr>
        <w:t>10</w:t>
      </w:r>
      <w:r>
        <w:t xml:space="preserve"> zile de la data comunicării către </w:t>
      </w:r>
      <w:r>
        <w:rPr>
          <w:rFonts w:hint="default"/>
          <w:lang w:val="ro-RO"/>
        </w:rPr>
        <w:t>ofertantul desemnat câștigător</w:t>
      </w:r>
      <w:r>
        <w:t xml:space="preserve"> a rezultatului privind închirierea prin atribuire directă a pășunii.</w:t>
      </w:r>
    </w:p>
    <w:p>
      <w:pPr>
        <w:numPr>
          <w:ilvl w:val="0"/>
          <w:numId w:val="9"/>
        </w:numPr>
        <w:tabs>
          <w:tab w:val="left" w:pos="0"/>
          <w:tab w:val="clear" w:pos="845"/>
        </w:tabs>
        <w:ind w:left="65" w:leftChars="0" w:firstLine="415" w:firstLineChars="0"/>
        <w:jc w:val="both"/>
      </w:pPr>
      <w:r>
        <w:t xml:space="preserve">Predarea suprafețelor de pășune proprietatea privată a </w:t>
      </w:r>
      <w:r>
        <w:rPr>
          <w:rFonts w:hint="default"/>
          <w:lang w:val="ro-RO"/>
        </w:rPr>
        <w:t>municipiului Petrosani</w:t>
      </w:r>
      <w:r>
        <w:t xml:space="preserve"> se va face după încheierea contractelor</w:t>
      </w:r>
      <w:r>
        <w:rPr>
          <w:rFonts w:hint="default"/>
          <w:lang w:val="ro-RO"/>
        </w:rPr>
        <w:t xml:space="preserve"> de închirere, </w:t>
      </w:r>
      <w:r>
        <w:t xml:space="preserve"> pe bază de proces verbal de predare-primire.</w:t>
      </w:r>
    </w:p>
    <w:p>
      <w:pPr>
        <w:jc w:val="both"/>
      </w:pPr>
    </w:p>
    <w:p>
      <w:pPr>
        <w:jc w:val="both"/>
        <w:rPr>
          <w:b/>
        </w:rPr>
      </w:pPr>
    </w:p>
    <w:p>
      <w:pPr>
        <w:jc w:val="both"/>
        <w:rPr>
          <w:b/>
          <w:highlight w:val="none"/>
        </w:rPr>
      </w:pPr>
      <w:r>
        <w:rPr>
          <w:b/>
        </w:rPr>
        <w:tab/>
      </w:r>
      <w:r>
        <w:rPr>
          <w:b/>
          <w:highlight w:val="none"/>
        </w:rPr>
        <w:t>CAPITOLUL 6</w:t>
      </w:r>
      <w:r>
        <w:rPr>
          <w:highlight w:val="none"/>
        </w:rPr>
        <w:t xml:space="preserve">. </w:t>
      </w:r>
      <w:r>
        <w:rPr>
          <w:b/>
          <w:highlight w:val="none"/>
        </w:rPr>
        <w:t>Drepturile și obligațiile părților</w:t>
      </w:r>
    </w:p>
    <w:p>
      <w:pPr>
        <w:jc w:val="both"/>
        <w:rPr>
          <w:b/>
          <w:highlight w:val="none"/>
        </w:rPr>
      </w:pPr>
      <w:r>
        <w:rPr>
          <w:b/>
          <w:highlight w:val="none"/>
        </w:rPr>
        <w:tab/>
      </w:r>
      <w:r>
        <w:rPr>
          <w:b/>
          <w:highlight w:val="none"/>
        </w:rPr>
        <w:t>6.1. Drepturile proprietarului (locatorului) sunt următoarele:</w:t>
      </w:r>
    </w:p>
    <w:p>
      <w:pPr>
        <w:autoSpaceDE w:val="0"/>
        <w:autoSpaceDN w:val="0"/>
        <w:adjustRightInd w:val="0"/>
        <w:jc w:val="both"/>
        <w:rPr>
          <w:rFonts w:hint="default"/>
          <w:bCs/>
          <w:lang w:val="ro-RO"/>
        </w:rPr>
      </w:pPr>
      <w:r>
        <w:rPr>
          <w:b/>
          <w:highlight w:val="none"/>
        </w:rPr>
        <w:tab/>
      </w:r>
      <w:r>
        <w:rPr>
          <w:b/>
          <w:bCs/>
          <w:highlight w:val="none"/>
        </w:rPr>
        <w:t>a.</w:t>
      </w:r>
      <w:r>
        <w:rPr>
          <w:bCs/>
          <w:highlight w:val="none"/>
        </w:rPr>
        <w:t xml:space="preserve"> Să inspecteze suprafeţele de pajişti închiriate, verificând respectarea</w:t>
      </w:r>
      <w:r>
        <w:rPr>
          <w:bCs/>
        </w:rPr>
        <w:t xml:space="preserve"> obligaţiilor asumate de locatar. </w:t>
      </w:r>
      <w:r>
        <w:rPr>
          <w:rFonts w:ascii="Times New Roman" w:hAnsi="Times New Roman" w:cs="Times New Roman"/>
        </w:rPr>
        <w:t>Verificarea se va efectua numai cu notificarea prealabilă a locatarului cu cel puțin 3 zile înainte de data verificării</w:t>
      </w:r>
      <w:r>
        <w:rPr>
          <w:rFonts w:hint="default" w:ascii="Times New Roman" w:hAnsi="Times New Roman" w:cs="Times New Roman"/>
          <w:lang w:val="ro-RO"/>
        </w:rPr>
        <w:t>.</w:t>
      </w:r>
    </w:p>
    <w:p>
      <w:pPr>
        <w:autoSpaceDE w:val="0"/>
        <w:autoSpaceDN w:val="0"/>
        <w:adjustRightInd w:val="0"/>
        <w:jc w:val="both"/>
        <w:rPr>
          <w:rFonts w:hint="default"/>
          <w:bCs/>
          <w:lang w:val="ro-RO"/>
        </w:rPr>
      </w:pPr>
      <w:r>
        <w:rPr>
          <w:bCs/>
        </w:rPr>
        <w:t xml:space="preserve">   </w:t>
      </w:r>
      <w:r>
        <w:rPr>
          <w:bCs/>
        </w:rPr>
        <w:tab/>
      </w:r>
      <w:r>
        <w:rPr>
          <w:b/>
          <w:bCs/>
        </w:rPr>
        <w:t>b.</w:t>
      </w:r>
      <w:r>
        <w:rPr>
          <w:bCs/>
        </w:rPr>
        <w:t xml:space="preserve"> Să predea pajiştea locatarului, indicându-i limitele, precum şi inventarul existent, pe bază de proces-verbal</w:t>
      </w:r>
      <w:r>
        <w:rPr>
          <w:rFonts w:hint="default"/>
          <w:bCs/>
          <w:lang w:val="ro-RO"/>
        </w:rPr>
        <w:t>.</w:t>
      </w:r>
    </w:p>
    <w:p>
      <w:pPr>
        <w:autoSpaceDE w:val="0"/>
        <w:autoSpaceDN w:val="0"/>
        <w:adjustRightInd w:val="0"/>
        <w:jc w:val="both"/>
        <w:rPr>
          <w:rFonts w:hint="default"/>
          <w:bCs/>
          <w:color w:val="000000" w:themeColor="text1"/>
          <w:lang w:val="ro-RO"/>
          <w14:textFill>
            <w14:solidFill>
              <w14:schemeClr w14:val="tx1"/>
            </w14:solidFill>
          </w14:textFill>
        </w:rPr>
      </w:pPr>
      <w:r>
        <w:rPr>
          <w:bCs/>
        </w:rPr>
        <w:t xml:space="preserve"> </w:t>
      </w:r>
      <w:r>
        <w:rPr>
          <w:bCs/>
        </w:rPr>
        <w:tab/>
      </w:r>
      <w:r>
        <w:rPr>
          <w:b/>
          <w:bCs/>
          <w:color w:val="000000" w:themeColor="text1"/>
          <w14:textFill>
            <w14:solidFill>
              <w14:schemeClr w14:val="tx1"/>
            </w14:solidFill>
          </w14:textFill>
        </w:rPr>
        <w:t>c</w:t>
      </w:r>
      <w:r>
        <w:rPr>
          <w:bCs/>
          <w:color w:val="000000" w:themeColor="text1"/>
          <w14:textFill>
            <w14:solidFill>
              <w14:schemeClr w14:val="tx1"/>
            </w14:solidFill>
          </w14:textFill>
        </w:rPr>
        <w:t>. Să solicite utilizatorului situaţia lucrărilor realizate, cu valoarea exactă a acestora şi devizul aferent, conform legislaţiei în vigoare</w:t>
      </w:r>
      <w:r>
        <w:rPr>
          <w:rFonts w:hint="default"/>
          <w:bCs/>
          <w:color w:val="000000" w:themeColor="text1"/>
          <w:lang w:val="ro-RO"/>
          <w14:textFill>
            <w14:solidFill>
              <w14:schemeClr w14:val="tx1"/>
            </w14:solidFill>
          </w14:textFill>
        </w:rPr>
        <w:t>.</w:t>
      </w:r>
    </w:p>
    <w:p>
      <w:pPr>
        <w:autoSpaceDE w:val="0"/>
        <w:autoSpaceDN w:val="0"/>
        <w:adjustRightInd w:val="0"/>
        <w:jc w:val="both"/>
        <w:rPr>
          <w:rFonts w:hint="default"/>
          <w:bCs/>
          <w:lang w:val="ro-RO"/>
        </w:rPr>
      </w:pPr>
      <w:r>
        <w:rPr>
          <w:bCs/>
        </w:rPr>
        <w:tab/>
      </w:r>
      <w:r>
        <w:rPr>
          <w:b/>
          <w:bCs/>
        </w:rPr>
        <w:t>d.</w:t>
      </w:r>
      <w:r>
        <w:rPr>
          <w:bCs/>
        </w:rPr>
        <w:t xml:space="preserve"> Să îşi dea acordul de principiu pentru lucrările ce urmează a fi executate de locatar pe pajişte</w:t>
      </w:r>
      <w:r>
        <w:rPr>
          <w:rFonts w:hint="default"/>
          <w:bCs/>
          <w:lang w:val="ro-RO"/>
        </w:rPr>
        <w:t>.</w:t>
      </w:r>
    </w:p>
    <w:p>
      <w:pPr>
        <w:autoSpaceDE w:val="0"/>
        <w:autoSpaceDN w:val="0"/>
        <w:adjustRightInd w:val="0"/>
        <w:jc w:val="both"/>
        <w:rPr>
          <w:bCs/>
        </w:rPr>
      </w:pPr>
      <w:r>
        <w:rPr>
          <w:bCs/>
        </w:rPr>
        <w:tab/>
      </w:r>
      <w:r>
        <w:rPr>
          <w:b/>
          <w:bCs/>
        </w:rPr>
        <w:t>e.</w:t>
      </w:r>
      <w:r>
        <w:rPr>
          <w:bCs/>
        </w:rPr>
        <w:t xml:space="preserve"> Să participe la recepţionarea lucrărilor executate de către locatar pe pajişte şi să confirme prin semnătură executarea acestora.</w:t>
      </w:r>
    </w:p>
    <w:p>
      <w:pPr>
        <w:autoSpaceDE w:val="0"/>
        <w:autoSpaceDN w:val="0"/>
        <w:adjustRightInd w:val="0"/>
        <w:ind w:firstLine="720" w:firstLineChars="0"/>
        <w:jc w:val="both"/>
        <w:rPr>
          <w:rFonts w:hint="default"/>
          <w:bCs/>
          <w:lang w:val="ro-RO"/>
        </w:rPr>
      </w:pPr>
      <w:r>
        <w:rPr>
          <w:rFonts w:hint="default"/>
          <w:b/>
          <w:bCs w:val="0"/>
          <w:lang w:val="ro-RO"/>
        </w:rPr>
        <w:t>f.</w:t>
      </w:r>
      <w:r>
        <w:rPr>
          <w:rFonts w:hint="default"/>
          <w:bCs/>
          <w:lang w:val="ro-RO"/>
        </w:rPr>
        <w:t xml:space="preserve"> Să modifice prin act adițional prevederile  contractului de închiriere, în situația în care pe parcursul derulării acestuia, apar modificări sau completări ale actelor normative aplicabile/regulamente/amenajament pastoral, etc, care contravin prevederilor contractelor de închiriere.</w:t>
      </w:r>
    </w:p>
    <w:p>
      <w:pPr>
        <w:jc w:val="both"/>
        <w:rPr>
          <w:b/>
        </w:rPr>
      </w:pPr>
    </w:p>
    <w:p>
      <w:pPr>
        <w:jc w:val="both"/>
        <w:rPr>
          <w:b/>
        </w:rPr>
      </w:pPr>
      <w:r>
        <w:rPr>
          <w:b/>
        </w:rPr>
        <w:tab/>
      </w:r>
      <w:r>
        <w:rPr>
          <w:b/>
        </w:rPr>
        <w:t>6.2. Obligațiile proprietarului (locatorului) sunt următoarele :</w:t>
      </w:r>
    </w:p>
    <w:p>
      <w:pPr>
        <w:autoSpaceDE w:val="0"/>
        <w:autoSpaceDN w:val="0"/>
        <w:adjustRightInd w:val="0"/>
        <w:jc w:val="both"/>
        <w:rPr>
          <w:bCs/>
        </w:rPr>
      </w:pPr>
      <w:r>
        <w:rPr>
          <w:b/>
        </w:rPr>
        <w:tab/>
      </w:r>
      <w:r>
        <w:rPr>
          <w:b/>
          <w:bCs/>
        </w:rPr>
        <w:t>a.</w:t>
      </w:r>
      <w:r>
        <w:rPr>
          <w:bCs/>
        </w:rPr>
        <w:t xml:space="preserve"> Să nu îl tulbure pe locatar în exerciţiul drepturilor rezultate din prezentul contract de închiriere;</w:t>
      </w:r>
    </w:p>
    <w:p>
      <w:pPr>
        <w:autoSpaceDE w:val="0"/>
        <w:autoSpaceDN w:val="0"/>
        <w:adjustRightInd w:val="0"/>
        <w:jc w:val="both"/>
        <w:rPr>
          <w:bCs/>
        </w:rPr>
      </w:pPr>
      <w:r>
        <w:rPr>
          <w:bCs/>
        </w:rPr>
        <w:tab/>
      </w:r>
      <w:r>
        <w:rPr>
          <w:b/>
          <w:bCs/>
        </w:rPr>
        <w:t>b.</w:t>
      </w:r>
      <w:r>
        <w:rPr>
          <w:bCs/>
        </w:rPr>
        <w:t xml:space="preserve"> Să nu modifice în mod unilateral contractul de închiriere, în afară de cazurile prevăzute expres de lege;</w:t>
      </w:r>
    </w:p>
    <w:p>
      <w:pPr>
        <w:autoSpaceDE w:val="0"/>
        <w:autoSpaceDN w:val="0"/>
        <w:adjustRightInd w:val="0"/>
        <w:jc w:val="both"/>
        <w:rPr>
          <w:bCs/>
        </w:rPr>
      </w:pPr>
      <w:r>
        <w:rPr>
          <w:bCs/>
        </w:rPr>
        <w:tab/>
      </w:r>
      <w:r>
        <w:rPr>
          <w:b/>
          <w:bCs/>
        </w:rPr>
        <w:t>c.</w:t>
      </w:r>
      <w:r>
        <w:rPr>
          <w:bCs/>
        </w:rPr>
        <w:t xml:space="preserve"> Să notifice locatarului apariţia oricăror împrejurări de natură să aducă atingere drepturilor locatarului;</w:t>
      </w:r>
    </w:p>
    <w:p>
      <w:pPr>
        <w:autoSpaceDE w:val="0"/>
        <w:autoSpaceDN w:val="0"/>
        <w:adjustRightInd w:val="0"/>
        <w:jc w:val="both"/>
        <w:rPr>
          <w:bCs/>
        </w:rPr>
      </w:pPr>
      <w:r>
        <w:rPr>
          <w:bCs/>
        </w:rPr>
        <w:tab/>
      </w:r>
      <w:r>
        <w:rPr>
          <w:b/>
          <w:bCs/>
        </w:rPr>
        <w:t>d.</w:t>
      </w:r>
      <w:r>
        <w:rPr>
          <w:bCs/>
        </w:rPr>
        <w:t xml:space="preserve"> Să constate şi să comunice locatarului orice atenţionare referitoare la nerespectarea clauzelor prezentului contract.</w:t>
      </w:r>
    </w:p>
    <w:p>
      <w:pPr>
        <w:jc w:val="both"/>
        <w:rPr>
          <w:rFonts w:hint="default"/>
          <w:bCs/>
          <w:lang w:val="ro-RO"/>
        </w:rPr>
      </w:pPr>
      <w:r>
        <w:rPr>
          <w:rFonts w:hint="default"/>
          <w:bCs/>
          <w:lang w:val="ro-RO"/>
        </w:rPr>
        <w:tab/>
      </w:r>
    </w:p>
    <w:p>
      <w:pPr>
        <w:jc w:val="both"/>
        <w:rPr>
          <w:b/>
        </w:rPr>
      </w:pPr>
      <w:r>
        <w:rPr>
          <w:b/>
        </w:rPr>
        <w:tab/>
      </w:r>
      <w:r>
        <w:rPr>
          <w:b/>
        </w:rPr>
        <w:t>6.3. Drepturile chiriașului (locatarului):</w:t>
      </w:r>
    </w:p>
    <w:p>
      <w:pPr>
        <w:autoSpaceDE w:val="0"/>
        <w:autoSpaceDN w:val="0"/>
        <w:adjustRightInd w:val="0"/>
        <w:jc w:val="both"/>
      </w:pPr>
      <w:r>
        <w:tab/>
      </w:r>
      <w:r>
        <w:t>Să exploateze în mod direct, pe riscul şi pe răspunderea sa pajiştile care fac obiectul contractului de închiriere.</w:t>
      </w:r>
    </w:p>
    <w:p>
      <w:pPr>
        <w:autoSpaceDE w:val="0"/>
        <w:autoSpaceDN w:val="0"/>
        <w:adjustRightInd w:val="0"/>
        <w:jc w:val="both"/>
      </w:pPr>
    </w:p>
    <w:p>
      <w:pPr>
        <w:jc w:val="both"/>
        <w:rPr>
          <w:b/>
        </w:rPr>
      </w:pPr>
      <w:r>
        <w:rPr>
          <w:b/>
        </w:rPr>
        <w:tab/>
      </w:r>
      <w:r>
        <w:rPr>
          <w:b/>
        </w:rPr>
        <w:t>6.4. Obligațiile chiriașului (locatarului) sunt următoarele:</w:t>
      </w:r>
    </w:p>
    <w:p>
      <w:pPr>
        <w:autoSpaceDE w:val="0"/>
        <w:autoSpaceDN w:val="0"/>
        <w:adjustRightInd w:val="0"/>
        <w:jc w:val="both"/>
        <w:rPr>
          <w:rFonts w:hint="default"/>
          <w:lang w:val="ro-RO"/>
        </w:rPr>
      </w:pPr>
      <w:r>
        <w:rPr>
          <w:b/>
        </w:rPr>
        <w:tab/>
      </w:r>
      <w:r>
        <w:rPr>
          <w:b/>
          <w:bCs/>
        </w:rPr>
        <w:t>a.</w:t>
      </w:r>
      <w:r>
        <w:t xml:space="preserve"> să asigure exploatarea eficace în regim de continuitate şi de permanenţă a pajiştilor ce fac obiectul prezentului contract</w:t>
      </w:r>
      <w:r>
        <w:rPr>
          <w:rFonts w:hint="default"/>
          <w:lang w:val="ro-RO"/>
        </w:rPr>
        <w:t>.</w:t>
      </w:r>
    </w:p>
    <w:p>
      <w:pPr>
        <w:autoSpaceDE w:val="0"/>
        <w:autoSpaceDN w:val="0"/>
        <w:adjustRightInd w:val="0"/>
        <w:jc w:val="both"/>
        <w:rPr>
          <w:rFonts w:hint="default"/>
          <w:lang w:val="ro-RO"/>
        </w:rPr>
      </w:pPr>
      <w:r>
        <w:t xml:space="preserve"> </w:t>
      </w:r>
      <w:r>
        <w:tab/>
      </w:r>
      <w:r>
        <w:rPr>
          <w:b/>
        </w:rPr>
        <w:t>b</w:t>
      </w:r>
      <w:r>
        <w:t>.să nu subînchirieze bunurile care fac obiectul prezentului contract. Subînchirierea totală sau parţială este interzisă, sub sancţiunea nulităţii absolute</w:t>
      </w:r>
      <w:r>
        <w:rPr>
          <w:rFonts w:hint="default"/>
          <w:lang w:val="ro-RO"/>
        </w:rPr>
        <w:t>.</w:t>
      </w:r>
    </w:p>
    <w:p>
      <w:pPr>
        <w:autoSpaceDE w:val="0"/>
        <w:autoSpaceDN w:val="0"/>
        <w:adjustRightInd w:val="0"/>
        <w:jc w:val="both"/>
        <w:rPr>
          <w:rFonts w:hint="default"/>
          <w:lang w:val="ro-RO"/>
        </w:rPr>
      </w:pPr>
      <w:r>
        <w:t xml:space="preserve">    </w:t>
      </w:r>
      <w:r>
        <w:tab/>
      </w:r>
      <w:r>
        <w:rPr>
          <w:b/>
        </w:rPr>
        <w:t>c</w:t>
      </w:r>
      <w:r>
        <w:t xml:space="preserve"> să plătească chiria la termenul stabilit</w:t>
      </w:r>
      <w:r>
        <w:rPr>
          <w:rFonts w:hint="default"/>
          <w:lang w:val="ro-RO"/>
        </w:rPr>
        <w:t>.</w:t>
      </w:r>
    </w:p>
    <w:p>
      <w:pPr>
        <w:autoSpaceDE w:val="0"/>
        <w:autoSpaceDN w:val="0"/>
        <w:adjustRightInd w:val="0"/>
        <w:jc w:val="both"/>
      </w:pPr>
      <w:r>
        <w:t xml:space="preserve">    </w:t>
      </w:r>
      <w:r>
        <w:tab/>
      </w:r>
      <w:r>
        <w:rPr>
          <w:b/>
        </w:rPr>
        <w:t>d.</w:t>
      </w:r>
      <w:r>
        <w:t xml:space="preserve"> să respecte cel puţin încărcătura minimă 0,3 UVM/ha în toate zilele perioadei de păşunat;</w:t>
      </w:r>
    </w:p>
    <w:p>
      <w:pPr>
        <w:autoSpaceDE w:val="0"/>
        <w:autoSpaceDN w:val="0"/>
        <w:adjustRightInd w:val="0"/>
        <w:jc w:val="both"/>
      </w:pPr>
      <w:r>
        <w:t xml:space="preserve">    </w:t>
      </w:r>
      <w:r>
        <w:tab/>
      </w:r>
      <w:r>
        <w:rPr>
          <w:b/>
        </w:rPr>
        <w:t>e.</w:t>
      </w:r>
      <w:r>
        <w:t xml:space="preserve"> să comunice în scris primăriei, în termen de 5 zile de la vânzarea animalelor sau a unora dintre acestea, în vederea verificării respectării încărcăturii minime de 0,3 UVM/ha  în toate zilele perioadei de păşunat;</w:t>
      </w:r>
    </w:p>
    <w:p>
      <w:pPr>
        <w:autoSpaceDE w:val="0"/>
        <w:autoSpaceDN w:val="0"/>
        <w:adjustRightInd w:val="0"/>
        <w:jc w:val="both"/>
      </w:pPr>
      <w:r>
        <w:t xml:space="preserve">    </w:t>
      </w:r>
      <w:r>
        <w:tab/>
      </w:r>
      <w:r>
        <w:rPr>
          <w:b/>
        </w:rPr>
        <w:t>f.</w:t>
      </w:r>
      <w:r>
        <w:t xml:space="preserve"> să păşuneze animalele exclusiv pe terenul închiriat;</w:t>
      </w:r>
    </w:p>
    <w:p>
      <w:pPr>
        <w:autoSpaceDE w:val="0"/>
        <w:autoSpaceDN w:val="0"/>
        <w:adjustRightInd w:val="0"/>
        <w:jc w:val="both"/>
      </w:pPr>
      <w:r>
        <w:t xml:space="preserve">    </w:t>
      </w:r>
      <w:r>
        <w:tab/>
      </w:r>
      <w:r>
        <w:rPr>
          <w:b/>
        </w:rPr>
        <w:t>g.</w:t>
      </w:r>
      <w:r>
        <w:t xml:space="preserve"> să practice un păşunat raţional pe grupe de animale şi pe tarlale;</w:t>
      </w:r>
    </w:p>
    <w:p>
      <w:pPr>
        <w:autoSpaceDE w:val="0"/>
        <w:autoSpaceDN w:val="0"/>
        <w:adjustRightInd w:val="0"/>
        <w:jc w:val="both"/>
      </w:pPr>
      <w:r>
        <w:t xml:space="preserve">   </w:t>
      </w:r>
      <w:r>
        <w:tab/>
      </w:r>
      <w:r>
        <w:rPr>
          <w:b/>
        </w:rPr>
        <w:t>h.</w:t>
      </w:r>
      <w:r>
        <w:t xml:space="preserve"> să introducă animalele la păşunat numai în perioada de păşunat stabilită;</w:t>
      </w:r>
    </w:p>
    <w:p>
      <w:pPr>
        <w:autoSpaceDE w:val="0"/>
        <w:autoSpaceDN w:val="0"/>
        <w:adjustRightInd w:val="0"/>
        <w:jc w:val="both"/>
      </w:pPr>
      <w:r>
        <w:t xml:space="preserve">    </w:t>
      </w:r>
      <w:r>
        <w:tab/>
      </w:r>
      <w:r>
        <w:rPr>
          <w:b/>
        </w:rPr>
        <w:t>i.</w:t>
      </w:r>
      <w:r>
        <w:t xml:space="preserve"> să nu introducă animalele la păşunat în cazul excesului de umiditate a pajiştii;</w:t>
      </w:r>
    </w:p>
    <w:p>
      <w:pPr>
        <w:autoSpaceDE w:val="0"/>
        <w:autoSpaceDN w:val="0"/>
        <w:adjustRightInd w:val="0"/>
        <w:jc w:val="both"/>
      </w:pPr>
      <w:r>
        <w:t xml:space="preserve">    </w:t>
      </w:r>
      <w:r>
        <w:tab/>
      </w:r>
      <w:r>
        <w:rPr>
          <w:b/>
        </w:rPr>
        <w:t>j.</w:t>
      </w:r>
      <w:r>
        <w:t xml:space="preserve"> să realizeze pe cheltuiala sa lucrări de eliminare a vegetaţiei nefolositoare şi a excesului de apă, de fertilizare, anual;</w:t>
      </w:r>
    </w:p>
    <w:p>
      <w:pPr>
        <w:autoSpaceDE w:val="0"/>
        <w:autoSpaceDN w:val="0"/>
        <w:adjustRightInd w:val="0"/>
        <w:jc w:val="both"/>
      </w:pPr>
      <w:r>
        <w:t xml:space="preserve">    </w:t>
      </w:r>
      <w:r>
        <w:tab/>
      </w:r>
      <w:r>
        <w:rPr>
          <w:b/>
        </w:rPr>
        <w:t>k.</w:t>
      </w:r>
      <w:r>
        <w:t xml:space="preserve"> să respecte bunele condiţii agricole şi de mediu, în conformitate cu prevederile legale în vigoare;</w:t>
      </w:r>
    </w:p>
    <w:p>
      <w:pPr>
        <w:autoSpaceDE w:val="0"/>
        <w:autoSpaceDN w:val="0"/>
        <w:adjustRightInd w:val="0"/>
        <w:jc w:val="both"/>
      </w:pPr>
      <w:r>
        <w:t xml:space="preserve">    </w:t>
      </w:r>
      <w:r>
        <w:tab/>
      </w:r>
      <w:r>
        <w:rPr>
          <w:b/>
        </w:rPr>
        <w:t>l.</w:t>
      </w:r>
      <w:r>
        <w:t xml:space="preserve"> să restituie locatorului, în deplină proprietate, bunurile de retur, în mod gratuit şi libere de orice sarcini, la încetarea contractului de închiriere;</w:t>
      </w:r>
    </w:p>
    <w:p>
      <w:pPr>
        <w:autoSpaceDE w:val="0"/>
        <w:autoSpaceDN w:val="0"/>
        <w:adjustRightInd w:val="0"/>
        <w:jc w:val="both"/>
      </w:pPr>
      <w:r>
        <w:t xml:space="preserve">    </w:t>
      </w:r>
      <w:r>
        <w:tab/>
      </w:r>
      <w:r>
        <w:rPr>
          <w:b/>
        </w:rPr>
        <w:t>m.</w:t>
      </w:r>
      <w:r>
        <w:t xml:space="preserve"> să restituie locatorului suprafaţa de pajişte ce face obiectul prezentului contract în condiţii cel puţin egale cu cele de la momentul încheierii contractului;</w:t>
      </w:r>
    </w:p>
    <w:p>
      <w:pPr>
        <w:autoSpaceDE w:val="0"/>
        <w:autoSpaceDN w:val="0"/>
        <w:adjustRightInd w:val="0"/>
        <w:jc w:val="both"/>
        <w:rPr>
          <w:color w:val="000000" w:themeColor="text1"/>
          <w14:textFill>
            <w14:solidFill>
              <w14:schemeClr w14:val="tx1"/>
            </w14:solidFill>
          </w14:textFill>
        </w:rPr>
      </w:pPr>
      <w:r>
        <w:tab/>
      </w:r>
      <w:r>
        <w:rPr>
          <w:b/>
          <w:color w:val="000000" w:themeColor="text1"/>
          <w14:textFill>
            <w14:solidFill>
              <w14:schemeClr w14:val="tx1"/>
            </w14:solidFill>
          </w14:textFill>
        </w:rPr>
        <w:t>n.</w:t>
      </w:r>
      <w:r>
        <w:rPr>
          <w:color w:val="000000" w:themeColor="text1"/>
          <w14:textFill>
            <w14:solidFill>
              <w14:schemeClr w14:val="tx1"/>
            </w14:solidFill>
          </w14:textFill>
        </w:rPr>
        <w:t xml:space="preserve"> sa plateasca 30% din prima de asigurare.</w:t>
      </w:r>
    </w:p>
    <w:p>
      <w:pPr>
        <w:ind w:firstLine="720"/>
        <w:jc w:val="both"/>
      </w:pPr>
      <w:r>
        <w:rPr>
          <w:b/>
          <w:color w:val="000000" w:themeColor="text1"/>
          <w14:textFill>
            <w14:solidFill>
              <w14:schemeClr w14:val="tx1"/>
            </w14:solidFill>
          </w14:textFill>
        </w:rPr>
        <w:t>o.</w:t>
      </w:r>
      <w:r>
        <w:rPr>
          <w:color w:val="000000" w:themeColor="text1"/>
          <w14:textFill>
            <w14:solidFill>
              <w14:schemeClr w14:val="tx1"/>
            </w14:solidFill>
          </w14:textFill>
        </w:rPr>
        <w:t xml:space="preserve"> să platească taxa pe teren stabilita </w:t>
      </w:r>
      <w:r>
        <w:t>conform Legii nr. 227/2015 privind Codul fiscal, cu modificarile si completarile ulterioare</w:t>
      </w:r>
    </w:p>
    <w:p>
      <w:pPr>
        <w:ind w:firstLine="720"/>
        <w:jc w:val="both"/>
      </w:pPr>
      <w:r>
        <w:rPr>
          <w:b/>
        </w:rPr>
        <w:t>p.</w:t>
      </w:r>
      <w:r>
        <w:t xml:space="preserve"> sa respecte </w:t>
      </w:r>
      <w:r>
        <w:rPr>
          <w:rFonts w:hint="default"/>
          <w:lang w:val="ro-RO"/>
        </w:rPr>
        <w:t>perioada</w:t>
      </w:r>
      <w:r>
        <w:t xml:space="preserve"> de pasunat</w:t>
      </w:r>
    </w:p>
    <w:p>
      <w:pPr>
        <w:ind w:firstLine="720"/>
        <w:jc w:val="both"/>
        <w:rPr>
          <w:rFonts w:hint="default"/>
          <w:lang w:val="ro-RO"/>
        </w:rPr>
      </w:pPr>
      <w:r>
        <w:rPr>
          <w:rFonts w:hint="default"/>
          <w:b/>
          <w:bCs/>
          <w:lang w:val="ro-RO"/>
        </w:rPr>
        <w:t>q.</w:t>
      </w:r>
      <w:r>
        <w:rPr>
          <w:b/>
          <w:bCs/>
        </w:rPr>
        <w:t xml:space="preserve"> </w:t>
      </w:r>
      <w:r>
        <w:t>să aplice pe fiecare parcelă acțiunile tehnice cuprinse în amenajamentul pastoral</w:t>
      </w:r>
      <w:r>
        <w:rPr>
          <w:rFonts w:hint="default"/>
          <w:lang w:val="ro-RO"/>
        </w:rPr>
        <w:t>.</w:t>
      </w:r>
    </w:p>
    <w:p>
      <w:pPr>
        <w:ind w:firstLine="720"/>
        <w:jc w:val="both"/>
        <w:rPr>
          <w:rFonts w:hint="default"/>
          <w:lang w:val="ro-RO"/>
        </w:rPr>
      </w:pPr>
      <w:r>
        <w:rPr>
          <w:rFonts w:hint="default"/>
          <w:b/>
          <w:lang w:val="ro-RO"/>
        </w:rPr>
        <w:t>r.</w:t>
      </w:r>
      <w:r>
        <w:t xml:space="preserve"> </w:t>
      </w:r>
      <w:r>
        <w:rPr>
          <w:rFonts w:hint="default"/>
          <w:lang w:val="ro-RO"/>
        </w:rPr>
        <w:t>s</w:t>
      </w:r>
      <w:r>
        <w:t>ă înregistreze în registrul agricol și să actualizeze datele declarate cu privire la efectivele de animale deținute</w:t>
      </w:r>
      <w:r>
        <w:rPr>
          <w:rFonts w:hint="default"/>
          <w:lang w:val="ro-RO"/>
        </w:rPr>
        <w:t>.</w:t>
      </w:r>
    </w:p>
    <w:p>
      <w:pPr>
        <w:ind w:firstLine="720"/>
        <w:jc w:val="both"/>
        <w:rPr>
          <w:color w:val="000000" w:themeColor="text1"/>
          <w14:textFill>
            <w14:solidFill>
              <w14:schemeClr w14:val="tx1"/>
            </w14:solidFill>
          </w14:textFill>
        </w:rPr>
      </w:pPr>
      <w:bookmarkStart w:id="10" w:name="_Hlk95313924"/>
      <w:r>
        <w:rPr>
          <w:rFonts w:hint="default"/>
          <w:b/>
          <w:bCs/>
          <w:color w:val="000000" w:themeColor="text1"/>
          <w:lang w:val="ro-RO"/>
          <w14:textFill>
            <w14:solidFill>
              <w14:schemeClr w14:val="tx1"/>
            </w14:solidFill>
          </w14:textFill>
        </w:rPr>
        <w:t>s</w:t>
      </w:r>
      <w:r>
        <w:rPr>
          <w:b/>
          <w:bCs/>
          <w:color w:val="000000" w:themeColor="text1"/>
          <w14:textFill>
            <w14:solidFill>
              <w14:schemeClr w14:val="tx1"/>
            </w14:solidFill>
          </w14:textFill>
        </w:rPr>
        <w:t>.</w:t>
      </w:r>
      <w:r>
        <w:rPr>
          <w:color w:val="000000" w:themeColor="text1"/>
          <w14:textFill>
            <w14:solidFill>
              <w14:schemeClr w14:val="tx1"/>
            </w14:solidFill>
          </w14:textFill>
        </w:rPr>
        <w:t xml:space="preserve"> să mențină, pe toată durata contractului, suprafața de pajiște eligibilă pentru subvenția APIA  existentă la data încheierii contractului, iar în planul de lucrări propus anual să includă și lucrări care trebuie executate în scopul menținerii eligibile a suprafeței de pajiște.</w:t>
      </w:r>
    </w:p>
    <w:p>
      <w:pPr>
        <w:numPr>
          <w:ilvl w:val="0"/>
          <w:numId w:val="0"/>
        </w:numPr>
        <w:ind w:leftChars="0" w:firstLine="720" w:firstLineChars="0"/>
        <w:jc w:val="both"/>
        <w:rPr>
          <w:rFonts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lang w:val="ro-RO"/>
          <w14:textFill>
            <w14:solidFill>
              <w14:schemeClr w14:val="tx1"/>
            </w14:solidFill>
          </w14:textFill>
        </w:rPr>
        <w:t>ș.</w:t>
      </w:r>
      <w:r>
        <w:rPr>
          <w:rFonts w:hint="default" w:ascii="Times New Roman" w:hAnsi="Times New Roman" w:cs="Times New Roman"/>
          <w:color w:val="000000" w:themeColor="text1"/>
          <w:lang w:val="ro-RO"/>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să prezinte locatorului, în termen de 3 zile de la solicitare, situaţia lucrărilor realizate, cu valoarea exactă a acestora şi devizul aferent, conform legislaţiei în vigoare;</w:t>
      </w:r>
    </w:p>
    <w:p>
      <w:pPr>
        <w:numPr>
          <w:ilvl w:val="0"/>
          <w:numId w:val="0"/>
        </w:numPr>
        <w:ind w:leftChars="0" w:firstLine="720" w:firstLineChars="0"/>
        <w:jc w:val="both"/>
        <w:rPr>
          <w:rFonts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lang w:val="ro-RO"/>
          <w14:textFill>
            <w14:solidFill>
              <w14:schemeClr w14:val="tx1"/>
            </w14:solidFill>
          </w14:textFill>
        </w:rPr>
        <w:t>t.</w:t>
      </w:r>
      <w:r>
        <w:rPr>
          <w:rFonts w:ascii="Times New Roman" w:hAnsi="Times New Roman" w:cs="Times New Roman"/>
          <w:b/>
          <w:bCs/>
          <w:color w:val="000000" w:themeColor="text1"/>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să permită examinarea bunului de către locator la intervale de timp rezonabile în raport cu natura şi destinaţia bunului;</w:t>
      </w:r>
    </w:p>
    <w:p>
      <w:pPr>
        <w:numPr>
          <w:ilvl w:val="0"/>
          <w:numId w:val="0"/>
        </w:numPr>
        <w:ind w:firstLine="720" w:firstLineChars="0"/>
        <w:jc w:val="both"/>
        <w:rPr>
          <w:rFonts w:hint="default" w:ascii="Times New Roman" w:hAnsi="Times New Roman" w:cs="Times New Roman"/>
          <w:b w:val="0"/>
          <w:bCs w:val="0"/>
          <w:color w:val="000000" w:themeColor="text1"/>
          <w:lang w:val="ro-RO"/>
          <w14:textFill>
            <w14:solidFill>
              <w14:schemeClr w14:val="tx1"/>
            </w14:solidFill>
          </w14:textFill>
        </w:rPr>
      </w:pPr>
      <w:r>
        <w:rPr>
          <w:rFonts w:ascii="Times New Roman" w:hAnsi="Times New Roman" w:cs="Times New Roman"/>
          <w:b/>
          <w:bCs/>
          <w:lang w:val="ro-RO"/>
        </w:rPr>
        <w:t>ț</w:t>
      </w:r>
      <w:r>
        <w:rPr>
          <w:rFonts w:hint="default" w:ascii="Times New Roman" w:hAnsi="Times New Roman" w:cs="Times New Roman"/>
          <w:b/>
          <w:bCs/>
          <w:lang w:val="ro-RO"/>
        </w:rPr>
        <w:t xml:space="preserve">. </w:t>
      </w:r>
      <w:r>
        <w:rPr>
          <w:rFonts w:hint="default" w:ascii="Times New Roman" w:hAnsi="Times New Roman" w:cs="Times New Roman"/>
          <w:b w:val="0"/>
          <w:bCs w:val="0"/>
          <w:lang w:val="ro-RO"/>
        </w:rPr>
        <w:t>Să respecte Amenajamentul pastoral.</w:t>
      </w:r>
    </w:p>
    <w:p>
      <w:pPr>
        <w:spacing w:after="0" w:line="240" w:lineRule="auto"/>
        <w:ind w:firstLine="720"/>
        <w:jc w:val="both"/>
      </w:pPr>
      <w:r>
        <w:rPr>
          <w:rFonts w:hint="default" w:ascii="Times New Roman" w:hAnsi="Times New Roman" w:cs="Times New Roman"/>
          <w:b/>
          <w:bCs/>
          <w:lang w:val="ro-RO"/>
        </w:rPr>
        <w:t>u.</w:t>
      </w:r>
      <w:r>
        <w:rPr>
          <w:rFonts w:ascii="Times New Roman" w:hAnsi="Times New Roman" w:cs="Times New Roman"/>
        </w:rPr>
        <w:t xml:space="preserve"> alte obligații prevăzute de lege sau hotărâre a consiliului local;</w:t>
      </w:r>
      <w:bookmarkEnd w:id="10"/>
    </w:p>
    <w:p>
      <w:pPr>
        <w:autoSpaceDE w:val="0"/>
        <w:autoSpaceDN w:val="0"/>
        <w:adjustRightInd w:val="0"/>
        <w:jc w:val="both"/>
        <w:rPr>
          <w:rFonts w:hint="default"/>
          <w:lang w:val="ro-RO"/>
        </w:rPr>
      </w:pPr>
    </w:p>
    <w:p>
      <w:pPr>
        <w:jc w:val="both"/>
        <w:rPr>
          <w:b/>
        </w:rPr>
      </w:pPr>
      <w:r>
        <w:rPr>
          <w:b/>
        </w:rPr>
        <w:tab/>
      </w:r>
      <w:r>
        <w:rPr>
          <w:b/>
        </w:rPr>
        <w:t>CAPITOLUL 7. Clauze referitoare la încetarea contractului</w:t>
      </w:r>
    </w:p>
    <w:p>
      <w:pPr>
        <w:jc w:val="both"/>
        <w:rPr>
          <w:b/>
        </w:rPr>
      </w:pPr>
      <w:r>
        <w:tab/>
      </w:r>
      <w:r>
        <w:t xml:space="preserve">Contractul de închiriere încetează în următoarele situații </w:t>
      </w:r>
      <w:r>
        <w:rPr>
          <w:b/>
        </w:rPr>
        <w:t>:</w:t>
      </w:r>
    </w:p>
    <w:p>
      <w:pPr>
        <w:autoSpaceDE w:val="0"/>
        <w:autoSpaceDN w:val="0"/>
        <w:adjustRightInd w:val="0"/>
        <w:jc w:val="both"/>
        <w:rPr>
          <w:bCs/>
        </w:rPr>
      </w:pPr>
      <w:r>
        <w:rPr>
          <w:b/>
        </w:rPr>
        <w:tab/>
      </w:r>
      <w:r>
        <w:rPr>
          <w:b/>
          <w:bCs/>
        </w:rPr>
        <w:t>a</w:t>
      </w:r>
      <w:r>
        <w:rPr>
          <w:bCs/>
        </w:rPr>
        <w:t>. În cazul imposibilităţii obiective a locatarului de a-l exploata prin neasigurarea încărcăturii minime de animale;</w:t>
      </w:r>
    </w:p>
    <w:p>
      <w:pPr>
        <w:autoSpaceDE w:val="0"/>
        <w:autoSpaceDN w:val="0"/>
        <w:adjustRightInd w:val="0"/>
        <w:jc w:val="both"/>
        <w:rPr>
          <w:bCs/>
        </w:rPr>
      </w:pPr>
      <w:r>
        <w:rPr>
          <w:bCs/>
        </w:rPr>
        <w:tab/>
      </w:r>
      <w:r>
        <w:rPr>
          <w:b/>
          <w:bCs/>
        </w:rPr>
        <w:t>b</w:t>
      </w:r>
      <w:r>
        <w:rPr>
          <w:bCs/>
        </w:rPr>
        <w:t>. Păşunatul altor animale decât cele înregistrate în RNE;</w:t>
      </w:r>
    </w:p>
    <w:p>
      <w:pPr>
        <w:autoSpaceDE w:val="0"/>
        <w:autoSpaceDN w:val="0"/>
        <w:adjustRightInd w:val="0"/>
        <w:jc w:val="both"/>
        <w:rPr>
          <w:bCs/>
        </w:rPr>
      </w:pPr>
      <w:r>
        <w:rPr>
          <w:bCs/>
        </w:rPr>
        <w:tab/>
      </w:r>
      <w:r>
        <w:rPr>
          <w:b/>
          <w:bCs/>
        </w:rPr>
        <w:t>c</w:t>
      </w:r>
      <w:r>
        <w:rPr>
          <w:bCs/>
        </w:rPr>
        <w:t>. La expirarea duratei stabilite în contractul de închiriere;</w:t>
      </w:r>
    </w:p>
    <w:p>
      <w:pPr>
        <w:autoSpaceDE w:val="0"/>
        <w:autoSpaceDN w:val="0"/>
        <w:adjustRightInd w:val="0"/>
        <w:jc w:val="both"/>
        <w:rPr>
          <w:bCs/>
        </w:rPr>
      </w:pPr>
      <w:r>
        <w:rPr>
          <w:b/>
        </w:rPr>
        <w:tab/>
      </w:r>
      <w:r>
        <w:rPr>
          <w:b/>
          <w:bCs/>
        </w:rPr>
        <w:t>d</w:t>
      </w:r>
      <w:r>
        <w:rPr>
          <w:bCs/>
        </w:rPr>
        <w:t>. În cazul în care interesul naţional sau local o impune, prin denunţarea unilaterală de către locator în baza documentelor oficiale, cu plata unei despăgubiri juste şi prealabile în sarcina acestuia, în caz de dezacord fiind competentă instanţa de judecată;</w:t>
      </w:r>
    </w:p>
    <w:p>
      <w:pPr>
        <w:autoSpaceDE w:val="0"/>
        <w:autoSpaceDN w:val="0"/>
        <w:adjustRightInd w:val="0"/>
        <w:jc w:val="both"/>
        <w:rPr>
          <w:bCs/>
        </w:rPr>
      </w:pPr>
      <w:r>
        <w:rPr>
          <w:bCs/>
        </w:rPr>
        <w:tab/>
      </w:r>
      <w:r>
        <w:rPr>
          <w:b/>
          <w:bCs/>
        </w:rPr>
        <w:t>e</w:t>
      </w:r>
      <w:r>
        <w:rPr>
          <w:bCs/>
        </w:rPr>
        <w:t>. În cazul nerespectării obligaţiilor contractuale de către locatar, prin reziliere de către locator, cu plata unei despăgubiri în sarcina locatarului;</w:t>
      </w:r>
    </w:p>
    <w:p>
      <w:pPr>
        <w:autoSpaceDE w:val="0"/>
        <w:autoSpaceDN w:val="0"/>
        <w:adjustRightInd w:val="0"/>
        <w:jc w:val="both"/>
        <w:rPr>
          <w:bCs/>
        </w:rPr>
      </w:pPr>
      <w:r>
        <w:rPr>
          <w:bCs/>
        </w:rPr>
        <w:tab/>
      </w:r>
      <w:r>
        <w:rPr>
          <w:b/>
          <w:bCs/>
        </w:rPr>
        <w:t>f.</w:t>
      </w:r>
      <w:r>
        <w:rPr>
          <w:bCs/>
        </w:rPr>
        <w:t xml:space="preserve"> În cazul nerespectării obligaţiilor contractuale de către locator, prin reziliere de către locatar, cu plata unei despăgubiri în sarcina locatorului;</w:t>
      </w:r>
    </w:p>
    <w:p>
      <w:pPr>
        <w:autoSpaceDE w:val="0"/>
        <w:autoSpaceDN w:val="0"/>
        <w:adjustRightInd w:val="0"/>
        <w:jc w:val="both"/>
        <w:rPr>
          <w:bCs/>
        </w:rPr>
      </w:pPr>
      <w:r>
        <w:rPr>
          <w:bCs/>
        </w:rPr>
        <w:tab/>
      </w:r>
      <w:r>
        <w:rPr>
          <w:b/>
          <w:bCs/>
        </w:rPr>
        <w:t>g</w:t>
      </w:r>
      <w:r>
        <w:rPr>
          <w:bCs/>
        </w:rPr>
        <w:t>. În cazul imposibilităţii obiective a locatarului de a-l exploata, prin renunţare, fără plata unei despăgubiri;</w:t>
      </w:r>
    </w:p>
    <w:p>
      <w:pPr>
        <w:autoSpaceDE w:val="0"/>
        <w:autoSpaceDN w:val="0"/>
        <w:adjustRightInd w:val="0"/>
        <w:jc w:val="both"/>
        <w:rPr>
          <w:bCs/>
        </w:rPr>
      </w:pPr>
      <w:r>
        <w:rPr>
          <w:bCs/>
        </w:rPr>
        <w:tab/>
      </w:r>
      <w:r>
        <w:rPr>
          <w:b/>
          <w:bCs/>
        </w:rPr>
        <w:t>h</w:t>
      </w:r>
      <w:r>
        <w:rPr>
          <w:bCs/>
        </w:rPr>
        <w:t>. Neplata la termenele stabilite prin contract a chiriei şi a penalităţilor datorate;</w:t>
      </w:r>
    </w:p>
    <w:p>
      <w:pPr>
        <w:autoSpaceDE w:val="0"/>
        <w:autoSpaceDN w:val="0"/>
        <w:adjustRightInd w:val="0"/>
        <w:jc w:val="both"/>
        <w:rPr>
          <w:bCs/>
        </w:rPr>
      </w:pPr>
      <w:r>
        <w:rPr>
          <w:bCs/>
        </w:rPr>
        <w:tab/>
      </w:r>
      <w:r>
        <w:rPr>
          <w:b/>
          <w:bCs/>
        </w:rPr>
        <w:t>i</w:t>
      </w:r>
      <w:r>
        <w:rPr>
          <w:bCs/>
        </w:rPr>
        <w:t>. În cazul vânzării animalelor de către locatar;</w:t>
      </w:r>
    </w:p>
    <w:p>
      <w:pPr>
        <w:autoSpaceDE w:val="0"/>
        <w:autoSpaceDN w:val="0"/>
        <w:adjustRightInd w:val="0"/>
        <w:jc w:val="both"/>
        <w:rPr>
          <w:bCs/>
        </w:rPr>
      </w:pPr>
      <w:r>
        <w:rPr>
          <w:bCs/>
        </w:rPr>
        <w:tab/>
      </w:r>
      <w:r>
        <w:rPr>
          <w:b/>
          <w:bCs/>
        </w:rPr>
        <w:t>j</w:t>
      </w:r>
      <w:r>
        <w:rPr>
          <w:bCs/>
        </w:rPr>
        <w:t>. Schimbarea destinaţiei terenului, folosirea pajiştii în alte scopuri decât cel pentru care a fost închiriat terenul;</w:t>
      </w:r>
    </w:p>
    <w:p>
      <w:pPr>
        <w:autoSpaceDE w:val="0"/>
        <w:autoSpaceDN w:val="0"/>
        <w:adjustRightInd w:val="0"/>
        <w:jc w:val="both"/>
        <w:rPr>
          <w:bCs/>
        </w:rPr>
      </w:pPr>
      <w:r>
        <w:rPr>
          <w:bCs/>
        </w:rPr>
        <w:tab/>
      </w:r>
      <w:r>
        <w:rPr>
          <w:b/>
          <w:bCs/>
        </w:rPr>
        <w:t>k</w:t>
      </w:r>
      <w:r>
        <w:rPr>
          <w:bCs/>
        </w:rPr>
        <w:t>. În cazul în care se constată faptul că pajiştea închiriată nu este folosită.</w:t>
      </w:r>
    </w:p>
    <w:p>
      <w:pPr>
        <w:autoSpaceDE w:val="0"/>
        <w:autoSpaceDN w:val="0"/>
        <w:adjustRightInd w:val="0"/>
        <w:jc w:val="both"/>
        <w:rPr>
          <w:bCs/>
        </w:rPr>
      </w:pPr>
    </w:p>
    <w:p>
      <w:pPr>
        <w:jc w:val="both"/>
        <w:rPr>
          <w:b/>
        </w:rPr>
      </w:pPr>
      <w:r>
        <w:rPr>
          <w:b/>
        </w:rPr>
        <w:tab/>
      </w:r>
      <w:r>
        <w:rPr>
          <w:b/>
        </w:rPr>
        <w:t xml:space="preserve">CAPITOLUL 8. Forța majoră </w:t>
      </w:r>
    </w:p>
    <w:p>
      <w:pPr>
        <w:autoSpaceDE w:val="0"/>
        <w:autoSpaceDN w:val="0"/>
        <w:adjustRightInd w:val="0"/>
        <w:jc w:val="both"/>
      </w:pPr>
      <w:r>
        <w:rPr>
          <w:b/>
        </w:rPr>
        <w:tab/>
      </w:r>
      <w:r>
        <w:rPr>
          <w:b/>
        </w:rPr>
        <w:t>a.</w:t>
      </w:r>
      <w:r>
        <w:t xml:space="preserve"> Niciuna dintre părţile contractante nu răspunde de neexecutarea la termen sau/şi de executarea în mod necorespunzător - total sau parţial - a oricărei obligaţii care îi revine în baza prezentului contract, dacă neexecutarea sau executarea necorespunzătoare a obligaţiei respective a fost cauzată de forţa majoră, aşa cum este definită de lege.</w:t>
      </w:r>
    </w:p>
    <w:p>
      <w:pPr>
        <w:autoSpaceDE w:val="0"/>
        <w:autoSpaceDN w:val="0"/>
        <w:adjustRightInd w:val="0"/>
        <w:jc w:val="both"/>
      </w:pPr>
      <w:r>
        <w:rPr>
          <w:b/>
        </w:rPr>
        <w:tab/>
      </w:r>
      <w:r>
        <w:rPr>
          <w:b/>
        </w:rPr>
        <w:t>b.</w:t>
      </w:r>
      <w:r>
        <w:t xml:space="preserve"> Apariţia şi încetarea cazului de forţă majoră se vor comunica celeilalte părţi în termen de 5 zile, prin telefon, fax, urmat de o notificare scrisă, cu confirmarea constatării evenimentelor de acest gen de către autorităţile competente. În caz de forţă majoră, comunicată şi constatată în condiţiile de mai sus, exercitarea obligaţiilor părţilor se decalează cu perioada corespunzătoare acesteia, cu menţiunea că niciuna dintre părţi nu va pretinde penalităţi sau despăgubiri.</w:t>
      </w:r>
    </w:p>
    <w:p>
      <w:pPr>
        <w:autoSpaceDE w:val="0"/>
        <w:autoSpaceDN w:val="0"/>
        <w:adjustRightInd w:val="0"/>
        <w:jc w:val="both"/>
      </w:pPr>
      <w:r>
        <w:rPr>
          <w:b/>
        </w:rPr>
        <w:tab/>
      </w:r>
      <w:r>
        <w:rPr>
          <w:b/>
        </w:rPr>
        <w:t>c.</w:t>
      </w:r>
      <w:r>
        <w:t xml:space="preserve"> Dacă în termen de 5 zile de la producere evenimentul respectiv nu încetează, părţile au dreptul să îşi notifice încetarea de drept a prezentului contract fără ca vreuna dintre ele să pretindă daune-interese.</w:t>
      </w:r>
    </w:p>
    <w:p>
      <w:pPr>
        <w:autoSpaceDE w:val="0"/>
        <w:autoSpaceDN w:val="0"/>
        <w:adjustRightInd w:val="0"/>
        <w:jc w:val="both"/>
      </w:pPr>
      <w:r>
        <w:rPr>
          <w:b/>
        </w:rPr>
        <w:tab/>
      </w:r>
      <w:r>
        <w:rPr>
          <w:b/>
        </w:rPr>
        <w:t>d.</w:t>
      </w:r>
      <w:r>
        <w:t xml:space="preserve"> În cazul decesului locatarului, moştenitorii legali sau testamentari ai exploataţiei pot continua derularea contractului.</w:t>
      </w:r>
    </w:p>
    <w:p>
      <w:pPr>
        <w:jc w:val="both"/>
      </w:pPr>
    </w:p>
    <w:p>
      <w:pPr>
        <w:jc w:val="both"/>
      </w:pPr>
      <w:r>
        <w:rPr>
          <w:b/>
        </w:rPr>
        <w:tab/>
      </w:r>
      <w:r>
        <w:rPr>
          <w:b/>
        </w:rPr>
        <w:t>CAPITOLUL 9.  Soluționarea litigiilor</w:t>
      </w:r>
      <w:r>
        <w:tab/>
      </w:r>
    </w:p>
    <w:p>
      <w:pPr>
        <w:jc w:val="both"/>
      </w:pPr>
      <w:r>
        <w:rPr>
          <w:b/>
        </w:rPr>
        <w:tab/>
      </w:r>
      <w:r>
        <w:t>a). Litigiile de orice fel ce vor decurge din exercitarea prezentului contract vor fi soluționate pe cale amiabilă. În cazul în care acest lucru este imposibil, vor fi rezolvate prin instanțele de judecată.</w:t>
      </w:r>
    </w:p>
    <w:p>
      <w:pPr>
        <w:jc w:val="both"/>
      </w:pPr>
      <w:r>
        <w:tab/>
      </w:r>
      <w:r>
        <w:t>b). Pe toată durata închirierii, cele două părți se vor supune legislației în vigoare.</w:t>
      </w:r>
    </w:p>
    <w:p>
      <w:pPr>
        <w:jc w:val="both"/>
      </w:pPr>
      <w:r>
        <w:tab/>
      </w:r>
      <w:r>
        <w:t>c). Prezentul contract constituie titlu executoriu, în condițiile în care contractul respectă prevederile art. 1798 din Codul Civil.</w:t>
      </w:r>
    </w:p>
    <w:p>
      <w:pPr>
        <w:jc w:val="both"/>
      </w:pPr>
    </w:p>
    <w:p>
      <w:pPr>
        <w:jc w:val="both"/>
        <w:rPr>
          <w:b/>
        </w:rPr>
      </w:pPr>
      <w:r>
        <w:rPr>
          <w:b/>
        </w:rPr>
        <w:tab/>
      </w:r>
      <w:r>
        <w:rPr>
          <w:b/>
        </w:rPr>
        <w:t>CAPITOLUL 10. Dispoziții finale</w:t>
      </w:r>
    </w:p>
    <w:p>
      <w:pPr>
        <w:jc w:val="both"/>
      </w:pPr>
      <w:r>
        <w:tab/>
      </w:r>
      <w:r>
        <w:t>Proprietarul are dreptul de a verifica prin împuterniciții săi respectarea condițiilor contractuale de către chiriaș și de a hotărî când este cazul continuarea sau încetarea contractului.</w:t>
      </w:r>
    </w:p>
    <w:p>
      <w:pPr>
        <w:jc w:val="both"/>
      </w:pPr>
      <w:r>
        <w:tab/>
      </w:r>
      <w:bookmarkStart w:id="11" w:name="_Hlk32564231"/>
      <w:r>
        <w:t xml:space="preserve">La data </w:t>
      </w:r>
      <w:r>
        <w:rPr>
          <w:rFonts w:hint="default"/>
          <w:lang w:val="ro-RO"/>
        </w:rPr>
        <w:t>actualizarii</w:t>
      </w:r>
      <w:r>
        <w:t xml:space="preserve"> amenajamentului pastoral contractele de inchiriere vor fi modificate, prin act aditional</w:t>
      </w:r>
      <w:bookmarkEnd w:id="11"/>
      <w:r>
        <w:rPr>
          <w:rFonts w:hint="default"/>
          <w:lang w:val="ro-RO"/>
        </w:rPr>
        <w:t>.</w:t>
      </w:r>
      <w:r>
        <w:rPr>
          <w:b/>
        </w:rPr>
        <w:tab/>
      </w: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ind w:left="5040" w:firstLine="720"/>
        <w:jc w:val="right"/>
        <w:rPr>
          <w:b/>
        </w:rPr>
      </w:pPr>
      <w:r>
        <w:rPr>
          <w:b/>
        </w:rPr>
        <w:t>Anexa nr.1 la Regulament</w:t>
      </w:r>
    </w:p>
    <w:p>
      <w:pPr>
        <w:ind w:left="5040" w:firstLine="720"/>
        <w:jc w:val="right"/>
        <w:rPr>
          <w:b/>
        </w:rPr>
      </w:pPr>
    </w:p>
    <w:p>
      <w:pPr>
        <w:jc w:val="both"/>
        <w:rPr>
          <w:sz w:val="22"/>
          <w:szCs w:val="22"/>
        </w:rPr>
      </w:pPr>
    </w:p>
    <w:p>
      <w:pPr>
        <w:shd w:val="clear" w:color="auto" w:fill="FFFFFF"/>
        <w:jc w:val="center"/>
        <w:rPr>
          <w:b/>
          <w:bCs/>
        </w:rPr>
      </w:pPr>
      <w:r>
        <w:rPr>
          <w:b/>
          <w:bCs/>
        </w:rPr>
        <w:t>CERERE</w:t>
      </w:r>
    </w:p>
    <w:p>
      <w:pPr>
        <w:shd w:val="clear" w:color="auto" w:fill="FFFFFF"/>
        <w:jc w:val="center"/>
        <w:rPr>
          <w:rFonts w:hint="default"/>
          <w:b/>
          <w:bCs/>
          <w:lang w:val="ro-RO"/>
        </w:rPr>
      </w:pPr>
      <w:bookmarkStart w:id="12" w:name="do|ax1|pa2"/>
      <w:bookmarkEnd w:id="12"/>
      <w:r>
        <w:rPr>
          <w:b/>
          <w:bCs/>
        </w:rPr>
        <w:t xml:space="preserve">Unitatea Administrativ Teritoriala </w:t>
      </w:r>
      <w:r>
        <w:rPr>
          <w:rFonts w:hint="default"/>
          <w:b/>
          <w:bCs/>
          <w:lang w:val="ro-RO"/>
        </w:rPr>
        <w:t>Municipiul Petrosani</w:t>
      </w:r>
    </w:p>
    <w:p>
      <w:pPr>
        <w:shd w:val="clear" w:color="auto" w:fill="FFFFFF"/>
        <w:jc w:val="center"/>
        <w:rPr>
          <w:rFonts w:hint="default"/>
          <w:b/>
          <w:bCs/>
          <w:lang w:val="ro-RO"/>
        </w:rPr>
      </w:pPr>
    </w:p>
    <w:p>
      <w:pPr>
        <w:shd w:val="clear" w:color="auto" w:fill="FFFFFF"/>
        <w:jc w:val="center"/>
        <w:rPr>
          <w:rFonts w:hint="default"/>
          <w:lang w:val="ro-RO"/>
        </w:rPr>
      </w:pPr>
    </w:p>
    <w:p>
      <w:pPr>
        <w:shd w:val="clear" w:color="auto" w:fill="FFFFFF"/>
        <w:jc w:val="both"/>
        <w:rPr>
          <w:b/>
          <w:bCs/>
        </w:rPr>
      </w:pPr>
      <w:r>
        <w:rPr>
          <w:b/>
          <w:bCs/>
        </w:rPr>
        <w:t>Persoană fizică</w:t>
      </w:r>
    </w:p>
    <w:p>
      <w:pPr>
        <w:shd w:val="clear" w:color="auto" w:fill="FFFFFF"/>
        <w:jc w:val="both"/>
      </w:pPr>
      <w:bookmarkStart w:id="13" w:name="do|ax1|pa4"/>
      <w:bookmarkEnd w:id="13"/>
      <w:r>
        <w:t xml:space="preserve">Subsemnatul/Subsemnata, ................................................................ (numele, prenumele, iniţiala tatălui) ................................, domiciliat/domiciliată în localitatea .................................................. oraşul……………judeţul ........................................................str...................................................................................... nr. ......, codul poştal ........................, </w:t>
      </w:r>
      <w:r>
        <w:rPr>
          <w:b/>
          <w:bCs/>
          <w:i w:val="0"/>
          <w:iCs w:val="0"/>
        </w:rPr>
        <w:t>nr. telefon:</w:t>
      </w:r>
      <w:r>
        <w:t xml:space="preserve"> ......................................., nr. fax: ................................, adresa e-mail ..............................., cod din Registrul Naţional al Exploataţiilor....................................................., posesor / posesoare al/a BI/CI seria ........ nr. ..........,CNP ...............................................</w:t>
      </w:r>
    </w:p>
    <w:p>
      <w:pPr>
        <w:shd w:val="clear" w:color="auto" w:fill="FFFFFF"/>
        <w:jc w:val="both"/>
        <w:rPr>
          <w:b/>
          <w:bCs/>
        </w:rPr>
      </w:pPr>
      <w:bookmarkStart w:id="14" w:name="do|ax1|pa5"/>
      <w:bookmarkEnd w:id="14"/>
      <w:r>
        <w:rPr>
          <w:b/>
          <w:bCs/>
        </w:rPr>
        <w:t>Persoană juridică / Formă asociativă</w:t>
      </w:r>
    </w:p>
    <w:p>
      <w:pPr>
        <w:shd w:val="clear" w:color="auto" w:fill="FFFFFF"/>
        <w:jc w:val="both"/>
        <w:rPr>
          <w:rFonts w:hint="default"/>
          <w:lang w:val="ro-RO"/>
        </w:rPr>
      </w:pPr>
      <w:bookmarkStart w:id="15" w:name="do|ax1|pa6"/>
      <w:bookmarkEnd w:id="15"/>
      <w:r>
        <w:t>.....................……………………………………….(denumirea solicitantului) ............................................................................., cu sediul în localitatea ...................................  oraşul....................................... str. ............................................................................. nr. ..................... judeţul ................................................................................, înregistrat la Registrul comerţului cu nr. ................................., cod unic de înregistrare .................................../Registrul asociaţiilor şi fundaţiilor cu nr. ......................., după caz, reprezentat prin ..................................................., în calitate de reprezentant legal, posesor al BI/CI seria ......... nr. ..................., CNP ..........................................................................,</w:t>
      </w:r>
      <w:r>
        <w:rPr>
          <w:b/>
          <w:bCs/>
          <w:i w:val="0"/>
          <w:iCs w:val="0"/>
        </w:rPr>
        <w:t>nr. telefon:</w:t>
      </w:r>
      <w:r>
        <w:rPr>
          <w:rFonts w:hint="default"/>
          <w:b w:val="0"/>
          <w:bCs w:val="0"/>
          <w:i w:val="0"/>
          <w:iCs w:val="0"/>
          <w:lang w:val="ro-RO"/>
        </w:rPr>
        <w:t>..............................................................</w:t>
      </w:r>
    </w:p>
    <w:p>
      <w:pPr>
        <w:shd w:val="clear" w:color="auto" w:fill="FFFFFF"/>
        <w:jc w:val="both"/>
      </w:pPr>
      <w:bookmarkStart w:id="16" w:name="do|ax1|pa7"/>
      <w:bookmarkEnd w:id="16"/>
      <w:r>
        <w:t>solicit închirierea pășunii _____________  în supraf</w:t>
      </w:r>
      <w:r>
        <w:rPr>
          <w:rFonts w:hint="default"/>
          <w:lang w:val="ro-RO"/>
        </w:rPr>
        <w:t>a</w:t>
      </w:r>
      <w:r>
        <w:t>ţă de .......... ha, pentru un efectiv de ............. capete bovine, ................ capete ovine/caprine, ............ capete cabaline, reprezentând ........................ U.V.M. total.</w:t>
      </w:r>
    </w:p>
    <w:p>
      <w:pPr>
        <w:shd w:val="clear" w:color="auto" w:fill="FFFFFF"/>
        <w:jc w:val="both"/>
      </w:pPr>
    </w:p>
    <w:p>
      <w:pPr>
        <w:shd w:val="clear" w:color="auto" w:fill="FFFFFF"/>
        <w:ind w:firstLine="720" w:firstLineChars="0"/>
        <w:jc w:val="both"/>
        <w:rPr>
          <w:rFonts w:hint="default"/>
          <w:color w:val="000000" w:themeColor="text1"/>
          <w:lang w:val="ro-RO"/>
          <w14:textFill>
            <w14:solidFill>
              <w14:schemeClr w14:val="tx1"/>
            </w14:solidFill>
          </w14:textFill>
        </w:rPr>
      </w:pPr>
      <w:r>
        <w:rPr>
          <w:rFonts w:hint="default"/>
          <w:color w:val="000000" w:themeColor="text1"/>
          <w:lang w:val="ro-RO"/>
          <w14:textFill>
            <w14:solidFill>
              <w14:schemeClr w14:val="tx1"/>
            </w14:solidFill>
          </w14:textFill>
        </w:rPr>
        <w:t>Am luat la cunoștință prevederile HCL nr._____/2023 privind aprobarea Regulamentului privind închirierea pășunilor aflate în proprietatea privată a municipiului Petroșani, prin atribuire directa.</w:t>
      </w:r>
    </w:p>
    <w:p>
      <w:pPr>
        <w:shd w:val="clear" w:color="auto" w:fill="FFFFFF"/>
        <w:jc w:val="both"/>
        <w:rPr>
          <w:rFonts w:hint="default"/>
          <w:lang w:val="ro-RO"/>
        </w:rPr>
      </w:pPr>
    </w:p>
    <w:p>
      <w:pPr>
        <w:shd w:val="clear" w:color="auto" w:fill="FFFFFF"/>
        <w:jc w:val="both"/>
      </w:pPr>
      <w:bookmarkStart w:id="17" w:name="do|ax1|pa8"/>
      <w:bookmarkEnd w:id="17"/>
      <w:r>
        <w:t>Anexez următoarele documente:</w:t>
      </w:r>
    </w:p>
    <w:p>
      <w:pPr>
        <w:shd w:val="clear" w:color="auto" w:fill="FFFFFF"/>
        <w:jc w:val="both"/>
      </w:pPr>
    </w:p>
    <w:p>
      <w:pPr>
        <w:shd w:val="clear" w:color="auto" w:fill="FFFFFF"/>
        <w:jc w:val="both"/>
        <w:rPr>
          <w:b/>
          <w:bCs/>
          <w:i/>
          <w:iCs/>
          <w:sz w:val="22"/>
          <w:szCs w:val="22"/>
        </w:rPr>
      </w:pPr>
      <w:bookmarkStart w:id="18" w:name="do|ax1|pa9"/>
      <w:bookmarkEnd w:id="18"/>
      <w:r>
        <w:rPr>
          <w:b/>
          <w:bCs/>
          <w:i/>
          <w:iCs/>
          <w:sz w:val="22"/>
          <w:szCs w:val="22"/>
        </w:rPr>
        <w:t>Persoană fizică:</w:t>
      </w:r>
    </w:p>
    <w:p>
      <w:pPr>
        <w:pStyle w:val="14"/>
        <w:numPr>
          <w:ilvl w:val="0"/>
          <w:numId w:val="11"/>
        </w:numPr>
        <w:shd w:val="clear" w:color="auto" w:fill="FFFFFF"/>
        <w:jc w:val="both"/>
        <w:rPr>
          <w:i/>
          <w:iCs/>
          <w:sz w:val="22"/>
          <w:szCs w:val="22"/>
        </w:rPr>
      </w:pPr>
      <w:r>
        <w:rPr>
          <w:i/>
          <w:iCs/>
          <w:sz w:val="22"/>
          <w:szCs w:val="22"/>
        </w:rPr>
        <w:t>copie CI/BI</w:t>
      </w:r>
      <w:r>
        <w:rPr>
          <w:rFonts w:hint="default"/>
          <w:i/>
          <w:iCs/>
          <w:sz w:val="22"/>
          <w:szCs w:val="22"/>
          <w:lang w:val="ro-RO"/>
        </w:rPr>
        <w:t xml:space="preserve"> -conform cu originalul</w:t>
      </w:r>
    </w:p>
    <w:p>
      <w:pPr>
        <w:pStyle w:val="14"/>
        <w:numPr>
          <w:ilvl w:val="0"/>
          <w:numId w:val="11"/>
        </w:numPr>
        <w:shd w:val="clear" w:color="auto" w:fill="FFFFFF"/>
        <w:jc w:val="both"/>
        <w:rPr>
          <w:i/>
          <w:iCs/>
          <w:sz w:val="22"/>
          <w:szCs w:val="22"/>
        </w:rPr>
      </w:pPr>
      <w:bookmarkStart w:id="19" w:name="_Hlk32509855"/>
      <w:r>
        <w:rPr>
          <w:i/>
          <w:iCs/>
          <w:sz w:val="22"/>
          <w:szCs w:val="22"/>
        </w:rPr>
        <w:t xml:space="preserve">extras din RNE </w:t>
      </w:r>
      <w:r>
        <w:rPr>
          <w:rFonts w:hint="default"/>
          <w:i/>
          <w:iCs/>
          <w:sz w:val="22"/>
          <w:szCs w:val="22"/>
          <w:lang w:val="ro-RO"/>
        </w:rPr>
        <w:t>/SIIE - original</w:t>
      </w:r>
    </w:p>
    <w:p>
      <w:pPr>
        <w:pStyle w:val="14"/>
        <w:numPr>
          <w:ilvl w:val="0"/>
          <w:numId w:val="11"/>
        </w:numPr>
        <w:shd w:val="clear" w:color="auto" w:fill="FFFFFF"/>
        <w:jc w:val="both"/>
        <w:rPr>
          <w:i/>
          <w:iCs/>
          <w:sz w:val="22"/>
          <w:szCs w:val="22"/>
        </w:rPr>
      </w:pPr>
      <w:r>
        <w:rPr>
          <w:i/>
          <w:iCs/>
          <w:sz w:val="22"/>
          <w:szCs w:val="22"/>
        </w:rPr>
        <w:t>adeverință eliberata de medical veterinar de liberă practică.</w:t>
      </w:r>
      <w:r>
        <w:rPr>
          <w:rFonts w:hint="default"/>
          <w:i/>
          <w:iCs/>
          <w:sz w:val="22"/>
          <w:szCs w:val="22"/>
          <w:lang w:val="ro-RO"/>
        </w:rPr>
        <w:t>- original</w:t>
      </w:r>
    </w:p>
    <w:bookmarkEnd w:id="19"/>
    <w:p>
      <w:pPr>
        <w:pStyle w:val="14"/>
        <w:numPr>
          <w:ilvl w:val="0"/>
          <w:numId w:val="11"/>
        </w:numPr>
        <w:shd w:val="clear" w:color="auto" w:fill="FFFFFF"/>
        <w:jc w:val="both"/>
        <w:rPr>
          <w:i/>
          <w:iCs/>
          <w:sz w:val="22"/>
          <w:szCs w:val="22"/>
        </w:rPr>
      </w:pPr>
      <w:r>
        <w:rPr>
          <w:i/>
          <w:iCs/>
          <w:sz w:val="22"/>
          <w:szCs w:val="22"/>
        </w:rPr>
        <w:t xml:space="preserve">declarație data pe propria răspundere din care să reiasă că efectivul de animale declarat și înscris în documentele prezentate nu face obiectul unor contracte în derulare și nu vor face obiectul altor contracte pe perioada derulării contractului de închiriere  încheiat cu </w:t>
      </w:r>
      <w:r>
        <w:rPr>
          <w:rFonts w:hint="default"/>
          <w:i/>
          <w:iCs/>
          <w:sz w:val="22"/>
          <w:szCs w:val="22"/>
          <w:lang w:val="ro-RO"/>
        </w:rPr>
        <w:t>Municipiul Petrosani - original</w:t>
      </w:r>
    </w:p>
    <w:p>
      <w:pPr>
        <w:pStyle w:val="14"/>
        <w:numPr>
          <w:ilvl w:val="0"/>
          <w:numId w:val="11"/>
        </w:numPr>
        <w:shd w:val="clear" w:color="auto" w:fill="FFFFFF"/>
        <w:jc w:val="both"/>
        <w:rPr>
          <w:i/>
          <w:iCs/>
          <w:sz w:val="22"/>
          <w:szCs w:val="22"/>
        </w:rPr>
      </w:pPr>
      <w:r>
        <w:rPr>
          <w:i/>
          <w:iCs/>
          <w:sz w:val="22"/>
          <w:szCs w:val="22"/>
        </w:rPr>
        <w:t xml:space="preserve">adeverinta de la registrul agricol </w:t>
      </w:r>
      <w:r>
        <w:rPr>
          <w:rFonts w:hint="default"/>
          <w:i/>
          <w:iCs/>
          <w:sz w:val="22"/>
          <w:szCs w:val="22"/>
          <w:lang w:val="ro-RO"/>
        </w:rPr>
        <w:t>- original</w:t>
      </w:r>
    </w:p>
    <w:p>
      <w:pPr>
        <w:pStyle w:val="14"/>
        <w:numPr>
          <w:ilvl w:val="0"/>
          <w:numId w:val="11"/>
        </w:numPr>
        <w:shd w:val="clear" w:color="auto" w:fill="FFFFFF"/>
        <w:jc w:val="both"/>
        <w:rPr>
          <w:i/>
          <w:iCs/>
          <w:sz w:val="22"/>
          <w:szCs w:val="22"/>
        </w:rPr>
      </w:pPr>
      <w:r>
        <w:rPr>
          <w:i/>
          <w:iCs/>
          <w:sz w:val="22"/>
          <w:szCs w:val="22"/>
        </w:rPr>
        <w:t xml:space="preserve">certificat de atestare fiscala </w:t>
      </w:r>
      <w:r>
        <w:rPr>
          <w:rFonts w:hint="default"/>
          <w:i/>
          <w:iCs/>
          <w:sz w:val="22"/>
          <w:szCs w:val="22"/>
          <w:lang w:val="ro-RO"/>
        </w:rPr>
        <w:t>- original</w:t>
      </w:r>
    </w:p>
    <w:p>
      <w:pPr>
        <w:pStyle w:val="14"/>
        <w:numPr>
          <w:ilvl w:val="0"/>
          <w:numId w:val="11"/>
        </w:numPr>
        <w:shd w:val="clear" w:color="auto" w:fill="FFFFFF"/>
        <w:jc w:val="both"/>
      </w:pPr>
      <w:r>
        <w:rPr>
          <w:rFonts w:hint="default"/>
          <w:i/>
          <w:iCs/>
          <w:sz w:val="22"/>
          <w:szCs w:val="22"/>
          <w:lang w:val="ro-RO"/>
        </w:rPr>
        <w:t>d</w:t>
      </w:r>
      <w:r>
        <w:rPr>
          <w:i/>
          <w:iCs/>
          <w:sz w:val="22"/>
          <w:szCs w:val="22"/>
        </w:rPr>
        <w:t>eclarație dat</w:t>
      </w:r>
      <w:r>
        <w:rPr>
          <w:rFonts w:hint="default"/>
          <w:i/>
          <w:iCs/>
          <w:sz w:val="22"/>
          <w:szCs w:val="22"/>
          <w:lang w:val="ro-RO"/>
        </w:rPr>
        <w:t>ă</w:t>
      </w:r>
      <w:r>
        <w:rPr>
          <w:i/>
          <w:iCs/>
          <w:sz w:val="22"/>
          <w:szCs w:val="22"/>
        </w:rPr>
        <w:t xml:space="preserve"> pe propria răspundere </w:t>
      </w:r>
      <w:r>
        <w:rPr>
          <w:rFonts w:hint="default"/>
          <w:i/>
          <w:iCs/>
          <w:sz w:val="22"/>
          <w:szCs w:val="22"/>
          <w:lang w:val="ro-RO"/>
        </w:rPr>
        <w:t>că poate respecta cel putin încărcătura minima de 0,3 UVM/ha, in toate zilele perioadei de pășunat- original</w:t>
      </w:r>
    </w:p>
    <w:p>
      <w:pPr>
        <w:pStyle w:val="14"/>
        <w:numPr>
          <w:ilvl w:val="0"/>
          <w:numId w:val="11"/>
        </w:numPr>
        <w:shd w:val="clear" w:color="auto" w:fill="FFFFFF"/>
        <w:jc w:val="both"/>
        <w:rPr>
          <w:i/>
          <w:iCs/>
        </w:rPr>
      </w:pPr>
      <w:r>
        <w:rPr>
          <w:rFonts w:hint="default"/>
          <w:i/>
          <w:iCs/>
        </w:rPr>
        <w:t>program de exploatare a pajiştilor în bune condiţii agricole şi de mediu care va conţine propuneri de îmbunătăţire a suprafeţelor păşunabile şi se vor specifica punctual lucrările ce se vor executa</w:t>
      </w:r>
      <w:r>
        <w:rPr>
          <w:rFonts w:hint="default"/>
          <w:i/>
          <w:iCs/>
          <w:lang w:val="ro-RO"/>
        </w:rPr>
        <w:t>.</w:t>
      </w:r>
      <w:r>
        <w:rPr>
          <w:rFonts w:hint="default"/>
          <w:i/>
          <w:iCs/>
          <w:sz w:val="22"/>
          <w:szCs w:val="22"/>
          <w:lang w:val="ro-RO"/>
        </w:rPr>
        <w:t>- original</w:t>
      </w:r>
    </w:p>
    <w:p>
      <w:pPr>
        <w:pStyle w:val="14"/>
        <w:numPr>
          <w:ilvl w:val="0"/>
          <w:numId w:val="11"/>
        </w:numPr>
        <w:shd w:val="clear" w:color="auto" w:fill="FFFFFF"/>
        <w:jc w:val="both"/>
        <w:rPr>
          <w:i/>
          <w:iCs/>
          <w:sz w:val="22"/>
          <w:szCs w:val="22"/>
        </w:rPr>
      </w:pPr>
      <w:r>
        <w:rPr>
          <w:rFonts w:hint="default"/>
          <w:i/>
          <w:iCs/>
          <w:sz w:val="22"/>
          <w:szCs w:val="22"/>
          <w:lang w:val="ro-RO"/>
        </w:rPr>
        <w:t>formular de ofertă- original</w:t>
      </w:r>
    </w:p>
    <w:p>
      <w:pPr>
        <w:pStyle w:val="14"/>
        <w:numPr>
          <w:ilvl w:val="0"/>
          <w:numId w:val="0"/>
        </w:numPr>
        <w:shd w:val="clear" w:color="auto" w:fill="FFFFFF"/>
        <w:ind w:left="1080" w:leftChars="0"/>
        <w:jc w:val="both"/>
        <w:rPr>
          <w:i/>
          <w:iCs/>
          <w:sz w:val="22"/>
          <w:szCs w:val="22"/>
        </w:rPr>
      </w:pPr>
    </w:p>
    <w:p>
      <w:pPr>
        <w:shd w:val="clear" w:color="auto" w:fill="FFFFFF"/>
        <w:jc w:val="both"/>
        <w:rPr>
          <w:b/>
          <w:bCs/>
          <w:i/>
          <w:iCs/>
          <w:sz w:val="22"/>
          <w:szCs w:val="22"/>
        </w:rPr>
      </w:pPr>
      <w:bookmarkStart w:id="20" w:name="do|ax1|pa12"/>
      <w:bookmarkEnd w:id="20"/>
      <w:r>
        <w:rPr>
          <w:b/>
          <w:bCs/>
          <w:i/>
          <w:iCs/>
          <w:sz w:val="22"/>
          <w:szCs w:val="22"/>
        </w:rPr>
        <w:t>Persoană juridică :</w:t>
      </w:r>
    </w:p>
    <w:p>
      <w:pPr>
        <w:pStyle w:val="14"/>
        <w:numPr>
          <w:ilvl w:val="1"/>
          <w:numId w:val="12"/>
        </w:numPr>
        <w:suppressAutoHyphens w:val="0"/>
        <w:jc w:val="both"/>
        <w:rPr>
          <w:i/>
          <w:iCs/>
          <w:sz w:val="22"/>
          <w:szCs w:val="22"/>
        </w:rPr>
      </w:pPr>
      <w:r>
        <w:rPr>
          <w:i/>
          <w:iCs/>
          <w:sz w:val="22"/>
          <w:szCs w:val="22"/>
        </w:rPr>
        <w:t>certificat de înmatriculare la ONRC, statut/act constitutiv;</w:t>
      </w:r>
      <w:r>
        <w:rPr>
          <w:rFonts w:hint="default"/>
          <w:i/>
          <w:iCs/>
          <w:sz w:val="22"/>
          <w:szCs w:val="22"/>
          <w:lang w:val="ro-RO"/>
        </w:rPr>
        <w:t xml:space="preserve"> - conform cu originalul</w:t>
      </w:r>
    </w:p>
    <w:p>
      <w:pPr>
        <w:pStyle w:val="14"/>
        <w:numPr>
          <w:ilvl w:val="1"/>
          <w:numId w:val="12"/>
        </w:numPr>
        <w:suppressAutoHyphens w:val="0"/>
        <w:jc w:val="both"/>
        <w:rPr>
          <w:i/>
          <w:iCs/>
          <w:sz w:val="22"/>
          <w:szCs w:val="22"/>
        </w:rPr>
      </w:pPr>
      <w:r>
        <w:rPr>
          <w:i/>
          <w:iCs/>
          <w:sz w:val="22"/>
          <w:szCs w:val="22"/>
        </w:rPr>
        <w:t>certificat constatator emis de ONRC</w:t>
      </w:r>
      <w:r>
        <w:rPr>
          <w:rFonts w:hint="default"/>
          <w:i/>
          <w:iCs/>
          <w:sz w:val="22"/>
          <w:szCs w:val="22"/>
          <w:lang w:val="ro-RO"/>
        </w:rPr>
        <w:t xml:space="preserve"> - original</w:t>
      </w:r>
    </w:p>
    <w:p>
      <w:pPr>
        <w:pStyle w:val="14"/>
        <w:numPr>
          <w:ilvl w:val="1"/>
          <w:numId w:val="12"/>
        </w:numPr>
        <w:jc w:val="both"/>
        <w:rPr>
          <w:i/>
          <w:iCs/>
          <w:color w:val="000000" w:themeColor="text1"/>
          <w:sz w:val="22"/>
          <w:szCs w:val="22"/>
          <w14:textFill>
            <w14:solidFill>
              <w14:schemeClr w14:val="tx1"/>
            </w14:solidFill>
          </w14:textFill>
        </w:rPr>
      </w:pPr>
      <w:r>
        <w:rPr>
          <w:i/>
          <w:iCs/>
          <w:sz w:val="22"/>
          <w:szCs w:val="22"/>
        </w:rPr>
        <w:t>copie CI/B</w:t>
      </w:r>
      <w:r>
        <w:rPr>
          <w:i/>
          <w:iCs/>
          <w:color w:val="000000" w:themeColor="text1"/>
          <w:sz w:val="22"/>
          <w:szCs w:val="22"/>
          <w14:textFill>
            <w14:solidFill>
              <w14:schemeClr w14:val="tx1"/>
            </w14:solidFill>
          </w14:textFill>
        </w:rPr>
        <w:t xml:space="preserve">I și împuternicire reprezentant </w:t>
      </w:r>
    </w:p>
    <w:p>
      <w:pPr>
        <w:pStyle w:val="14"/>
        <w:numPr>
          <w:ilvl w:val="1"/>
          <w:numId w:val="12"/>
        </w:numPr>
        <w:suppressAutoHyphens w:val="0"/>
        <w:jc w:val="both"/>
        <w:rPr>
          <w:i/>
          <w:iCs/>
          <w:sz w:val="22"/>
          <w:szCs w:val="22"/>
        </w:rPr>
      </w:pPr>
      <w:bookmarkStart w:id="21" w:name="_Hlk32509988"/>
      <w:r>
        <w:rPr>
          <w:i/>
          <w:iCs/>
          <w:sz w:val="22"/>
          <w:szCs w:val="22"/>
        </w:rPr>
        <w:t>extras din RNE</w:t>
      </w:r>
      <w:r>
        <w:rPr>
          <w:rFonts w:hint="default"/>
          <w:i/>
          <w:iCs/>
          <w:sz w:val="22"/>
          <w:szCs w:val="22"/>
          <w:lang w:val="ro-RO"/>
        </w:rPr>
        <w:t>/SIIE - original</w:t>
      </w:r>
    </w:p>
    <w:p>
      <w:pPr>
        <w:pStyle w:val="14"/>
        <w:numPr>
          <w:ilvl w:val="1"/>
          <w:numId w:val="12"/>
        </w:numPr>
        <w:suppressAutoHyphens w:val="0"/>
        <w:jc w:val="both"/>
        <w:rPr>
          <w:i/>
          <w:iCs/>
          <w:sz w:val="22"/>
          <w:szCs w:val="22"/>
        </w:rPr>
      </w:pPr>
      <w:r>
        <w:rPr>
          <w:i/>
          <w:iCs/>
          <w:sz w:val="22"/>
          <w:szCs w:val="22"/>
        </w:rPr>
        <w:t>adeverință eliberata de medical veterinar de liberă practică</w:t>
      </w:r>
      <w:r>
        <w:rPr>
          <w:rFonts w:hint="default"/>
          <w:i/>
          <w:iCs/>
          <w:sz w:val="22"/>
          <w:szCs w:val="22"/>
          <w:lang w:val="ro-RO"/>
        </w:rPr>
        <w:t>- original</w:t>
      </w:r>
    </w:p>
    <w:bookmarkEnd w:id="21"/>
    <w:p>
      <w:pPr>
        <w:pStyle w:val="14"/>
        <w:numPr>
          <w:ilvl w:val="0"/>
          <w:numId w:val="11"/>
        </w:numPr>
        <w:shd w:val="clear" w:color="auto" w:fill="FFFFFF"/>
        <w:jc w:val="both"/>
        <w:rPr>
          <w:i/>
          <w:iCs/>
          <w:sz w:val="22"/>
          <w:szCs w:val="22"/>
        </w:rPr>
      </w:pPr>
      <w:r>
        <w:rPr>
          <w:i/>
          <w:iCs/>
          <w:sz w:val="22"/>
          <w:szCs w:val="22"/>
        </w:rPr>
        <w:t xml:space="preserve">declarație data pe propria răspundere din care să reiasă că efectivul de animale declarat și înscris în documentele prezentate nu face obiectul unor contracte în derulare și nu vor face obiectul altor contracte pe perioada derulării contractului de închiriere  încheiat cu </w:t>
      </w:r>
      <w:r>
        <w:rPr>
          <w:rFonts w:hint="default"/>
          <w:i/>
          <w:iCs/>
          <w:sz w:val="22"/>
          <w:szCs w:val="22"/>
          <w:lang w:val="ro-RO"/>
        </w:rPr>
        <w:t>Municipiul Petrosani- original</w:t>
      </w:r>
    </w:p>
    <w:p>
      <w:pPr>
        <w:pStyle w:val="14"/>
        <w:numPr>
          <w:ilvl w:val="1"/>
          <w:numId w:val="12"/>
        </w:numPr>
        <w:suppressAutoHyphens w:val="0"/>
        <w:jc w:val="both"/>
        <w:rPr>
          <w:i/>
          <w:iCs/>
          <w:sz w:val="22"/>
          <w:szCs w:val="22"/>
        </w:rPr>
      </w:pPr>
      <w:r>
        <w:rPr>
          <w:i/>
          <w:iCs/>
          <w:sz w:val="22"/>
          <w:szCs w:val="22"/>
        </w:rPr>
        <w:t xml:space="preserve">adeverinta de la registrul agricol </w:t>
      </w:r>
      <w:r>
        <w:rPr>
          <w:rFonts w:hint="default"/>
          <w:i/>
          <w:iCs/>
          <w:sz w:val="22"/>
          <w:szCs w:val="22"/>
          <w:lang w:val="ro-RO"/>
        </w:rPr>
        <w:t>- original</w:t>
      </w:r>
    </w:p>
    <w:p>
      <w:pPr>
        <w:pStyle w:val="14"/>
        <w:numPr>
          <w:ilvl w:val="1"/>
          <w:numId w:val="12"/>
        </w:numPr>
        <w:suppressAutoHyphens w:val="0"/>
        <w:jc w:val="both"/>
        <w:rPr>
          <w:i/>
          <w:iCs/>
          <w:sz w:val="22"/>
          <w:szCs w:val="22"/>
        </w:rPr>
      </w:pPr>
      <w:r>
        <w:rPr>
          <w:i/>
          <w:iCs/>
          <w:sz w:val="22"/>
          <w:szCs w:val="22"/>
        </w:rPr>
        <w:t xml:space="preserve">certificat de atestare fiscala </w:t>
      </w:r>
      <w:r>
        <w:rPr>
          <w:rFonts w:hint="default"/>
          <w:i/>
          <w:iCs/>
          <w:sz w:val="22"/>
          <w:szCs w:val="22"/>
          <w:lang w:val="ro-RO"/>
        </w:rPr>
        <w:t>- original</w:t>
      </w:r>
    </w:p>
    <w:p>
      <w:pPr>
        <w:pStyle w:val="14"/>
        <w:numPr>
          <w:ilvl w:val="0"/>
          <w:numId w:val="11"/>
        </w:numPr>
        <w:shd w:val="clear" w:color="auto" w:fill="FFFFFF"/>
        <w:jc w:val="both"/>
      </w:pPr>
      <w:r>
        <w:rPr>
          <w:rFonts w:hint="default"/>
          <w:i/>
          <w:iCs/>
          <w:sz w:val="22"/>
          <w:szCs w:val="22"/>
          <w:lang w:val="ro-RO"/>
        </w:rPr>
        <w:t>d</w:t>
      </w:r>
      <w:r>
        <w:rPr>
          <w:i/>
          <w:iCs/>
          <w:sz w:val="22"/>
          <w:szCs w:val="22"/>
        </w:rPr>
        <w:t>eclarație dat</w:t>
      </w:r>
      <w:r>
        <w:rPr>
          <w:rFonts w:hint="default"/>
          <w:i/>
          <w:iCs/>
          <w:sz w:val="22"/>
          <w:szCs w:val="22"/>
          <w:lang w:val="ro-RO"/>
        </w:rPr>
        <w:t>ă</w:t>
      </w:r>
      <w:r>
        <w:rPr>
          <w:i/>
          <w:iCs/>
          <w:sz w:val="22"/>
          <w:szCs w:val="22"/>
        </w:rPr>
        <w:t xml:space="preserve"> pe propria răspundere </w:t>
      </w:r>
      <w:r>
        <w:rPr>
          <w:rFonts w:hint="default"/>
          <w:i/>
          <w:iCs/>
          <w:sz w:val="22"/>
          <w:szCs w:val="22"/>
          <w:lang w:val="ro-RO"/>
        </w:rPr>
        <w:t>că poate respecta cel putin încărcătura minima de 0,3 UVM/ha, in toate zilele perioadei de pășunat- original</w:t>
      </w:r>
    </w:p>
    <w:p>
      <w:pPr>
        <w:pStyle w:val="14"/>
        <w:numPr>
          <w:ilvl w:val="0"/>
          <w:numId w:val="11"/>
        </w:numPr>
        <w:shd w:val="clear" w:color="auto" w:fill="FFFFFF"/>
        <w:jc w:val="both"/>
        <w:rPr>
          <w:i/>
          <w:iCs/>
        </w:rPr>
      </w:pPr>
      <w:r>
        <w:rPr>
          <w:rFonts w:hint="default"/>
          <w:i/>
          <w:iCs/>
        </w:rPr>
        <w:t>program de exploatare a pajiştilor în bune condiţii agricole şi de mediu care va conţine propuneri de îmbunătăţire a suprafeţelor păşunabile şi se vor specifica punctual lucrările ce se vor executa</w:t>
      </w:r>
      <w:r>
        <w:rPr>
          <w:rFonts w:hint="default"/>
          <w:i/>
          <w:iCs/>
          <w:lang w:val="ro-RO"/>
        </w:rPr>
        <w:t>.</w:t>
      </w:r>
      <w:r>
        <w:rPr>
          <w:rFonts w:hint="default"/>
          <w:i/>
          <w:iCs/>
          <w:sz w:val="22"/>
          <w:szCs w:val="22"/>
          <w:lang w:val="ro-RO"/>
        </w:rPr>
        <w:t>- original</w:t>
      </w:r>
    </w:p>
    <w:p>
      <w:pPr>
        <w:pStyle w:val="14"/>
        <w:numPr>
          <w:ilvl w:val="0"/>
          <w:numId w:val="11"/>
        </w:numPr>
        <w:shd w:val="clear" w:color="auto" w:fill="FFFFFF"/>
        <w:jc w:val="both"/>
        <w:rPr>
          <w:i/>
          <w:iCs/>
          <w:sz w:val="22"/>
          <w:szCs w:val="22"/>
        </w:rPr>
      </w:pPr>
      <w:r>
        <w:rPr>
          <w:rFonts w:hint="default"/>
          <w:i/>
          <w:iCs/>
          <w:sz w:val="22"/>
          <w:szCs w:val="22"/>
          <w:lang w:val="ro-RO"/>
        </w:rPr>
        <w:t>formular de ofertă- original</w:t>
      </w:r>
    </w:p>
    <w:p>
      <w:pPr>
        <w:suppressAutoHyphens w:val="0"/>
        <w:jc w:val="both"/>
      </w:pPr>
    </w:p>
    <w:p>
      <w:pPr>
        <w:jc w:val="both"/>
        <w:rPr>
          <w:b/>
          <w:bCs/>
          <w:i/>
          <w:iCs/>
          <w:sz w:val="22"/>
          <w:szCs w:val="22"/>
        </w:rPr>
      </w:pPr>
      <w:r>
        <w:rPr>
          <w:b/>
          <w:bCs/>
          <w:i/>
          <w:iCs/>
          <w:sz w:val="22"/>
          <w:szCs w:val="22"/>
        </w:rPr>
        <w:t>Persoane juridice-asociații ale crescătorilor de animale, cooperativele agricole locale, grupurile de producatori locali :</w:t>
      </w:r>
    </w:p>
    <w:p>
      <w:pPr>
        <w:pStyle w:val="14"/>
        <w:numPr>
          <w:ilvl w:val="1"/>
          <w:numId w:val="13"/>
        </w:numPr>
        <w:jc w:val="both"/>
        <w:rPr>
          <w:i/>
          <w:iCs/>
          <w:sz w:val="22"/>
          <w:szCs w:val="22"/>
        </w:rPr>
      </w:pPr>
      <w:r>
        <w:rPr>
          <w:i/>
          <w:iCs/>
          <w:sz w:val="22"/>
          <w:szCs w:val="22"/>
        </w:rPr>
        <w:t>declarația pe proprie răspundere data de către reprezentantul legal al persoanei juridice constituită în forma asociativă prin care toți membrii își exprimă acceptul pentru închiriere</w:t>
      </w:r>
      <w:r>
        <w:rPr>
          <w:rFonts w:hint="default"/>
          <w:i/>
          <w:iCs/>
          <w:sz w:val="22"/>
          <w:szCs w:val="22"/>
          <w:lang w:val="ro-RO"/>
        </w:rPr>
        <w:t>- original</w:t>
      </w:r>
    </w:p>
    <w:p>
      <w:pPr>
        <w:pStyle w:val="14"/>
        <w:numPr>
          <w:ilvl w:val="1"/>
          <w:numId w:val="13"/>
        </w:numPr>
        <w:jc w:val="both"/>
        <w:rPr>
          <w:i/>
          <w:iCs/>
          <w:sz w:val="22"/>
          <w:szCs w:val="22"/>
        </w:rPr>
      </w:pPr>
      <w:r>
        <w:rPr>
          <w:i/>
          <w:iCs/>
          <w:sz w:val="22"/>
          <w:szCs w:val="22"/>
        </w:rPr>
        <w:t xml:space="preserve"> listă nominală în care se specifica și animalele deținute în funcție de specie și vârstă, de către toți membrii, defalcate pe fiecare membru în parte.</w:t>
      </w:r>
      <w:r>
        <w:rPr>
          <w:rFonts w:hint="default"/>
          <w:i/>
          <w:iCs/>
          <w:sz w:val="22"/>
          <w:szCs w:val="22"/>
          <w:lang w:val="ro-RO"/>
        </w:rPr>
        <w:t>- original</w:t>
      </w:r>
    </w:p>
    <w:p>
      <w:pPr>
        <w:pStyle w:val="14"/>
        <w:numPr>
          <w:ilvl w:val="1"/>
          <w:numId w:val="13"/>
        </w:numPr>
        <w:jc w:val="both"/>
        <w:rPr>
          <w:i/>
          <w:iCs/>
          <w:sz w:val="22"/>
          <w:szCs w:val="22"/>
        </w:rPr>
      </w:pPr>
      <w:r>
        <w:rPr>
          <w:i/>
          <w:iCs/>
          <w:sz w:val="22"/>
          <w:szCs w:val="22"/>
        </w:rPr>
        <w:t xml:space="preserve">dovada infiintarii (statut /act constitutiv, certificate de înregistrare, certificate constatator/ sentința civilă de înființare) </w:t>
      </w:r>
      <w:r>
        <w:rPr>
          <w:rFonts w:hint="default"/>
          <w:i/>
          <w:iCs/>
          <w:sz w:val="22"/>
          <w:szCs w:val="22"/>
          <w:lang w:val="ro-RO"/>
        </w:rPr>
        <w:t>- conform cu originalul</w:t>
      </w:r>
    </w:p>
    <w:p>
      <w:pPr>
        <w:pStyle w:val="14"/>
        <w:numPr>
          <w:ilvl w:val="1"/>
          <w:numId w:val="13"/>
        </w:numPr>
        <w:jc w:val="both"/>
        <w:rPr>
          <w:i/>
          <w:iCs/>
          <w:sz w:val="22"/>
          <w:szCs w:val="22"/>
        </w:rPr>
      </w:pPr>
      <w:r>
        <w:rPr>
          <w:i/>
          <w:iCs/>
          <w:sz w:val="22"/>
          <w:szCs w:val="22"/>
        </w:rPr>
        <w:t>copii acte de identitate membrii</w:t>
      </w:r>
    </w:p>
    <w:p>
      <w:pPr>
        <w:pStyle w:val="14"/>
        <w:numPr>
          <w:ilvl w:val="1"/>
          <w:numId w:val="13"/>
        </w:numPr>
        <w:jc w:val="both"/>
        <w:rPr>
          <w:i/>
          <w:iCs/>
          <w:sz w:val="22"/>
          <w:szCs w:val="22"/>
        </w:rPr>
      </w:pPr>
      <w:r>
        <w:rPr>
          <w:i/>
          <w:iCs/>
          <w:sz w:val="22"/>
          <w:szCs w:val="22"/>
        </w:rPr>
        <w:t xml:space="preserve">extrase din RNE </w:t>
      </w:r>
      <w:r>
        <w:rPr>
          <w:rFonts w:hint="default"/>
          <w:i/>
          <w:iCs/>
          <w:sz w:val="22"/>
          <w:szCs w:val="22"/>
          <w:lang w:val="ro-RO"/>
        </w:rPr>
        <w:t>/SIIE- original</w:t>
      </w:r>
    </w:p>
    <w:p>
      <w:pPr>
        <w:pStyle w:val="14"/>
        <w:numPr>
          <w:ilvl w:val="1"/>
          <w:numId w:val="13"/>
        </w:numPr>
        <w:jc w:val="both"/>
        <w:rPr>
          <w:i/>
          <w:iCs/>
          <w:sz w:val="22"/>
          <w:szCs w:val="22"/>
        </w:rPr>
      </w:pPr>
      <w:r>
        <w:rPr>
          <w:i/>
          <w:iCs/>
          <w:sz w:val="22"/>
          <w:szCs w:val="22"/>
        </w:rPr>
        <w:t>adeverințe  eliberate de medical veterinar de liberă practică</w:t>
      </w:r>
      <w:r>
        <w:rPr>
          <w:rFonts w:hint="default"/>
          <w:i/>
          <w:iCs/>
          <w:sz w:val="22"/>
          <w:szCs w:val="22"/>
          <w:lang w:val="ro-RO"/>
        </w:rPr>
        <w:t>- original</w:t>
      </w:r>
    </w:p>
    <w:p>
      <w:pPr>
        <w:pStyle w:val="14"/>
        <w:numPr>
          <w:ilvl w:val="1"/>
          <w:numId w:val="13"/>
        </w:numPr>
        <w:jc w:val="both"/>
        <w:rPr>
          <w:i/>
          <w:iCs/>
          <w:sz w:val="22"/>
          <w:szCs w:val="22"/>
        </w:rPr>
      </w:pPr>
      <w:r>
        <w:rPr>
          <w:i/>
          <w:iCs/>
          <w:sz w:val="22"/>
          <w:szCs w:val="22"/>
        </w:rPr>
        <w:t xml:space="preserve">declarație dată pe propria răspundere de catre reprezentantul legal, din care să reiasă că efectivul de animale declarat și înscris în documentele prezentate nu face obiectul unor contracte în derulare și nu vor face obiectul altor contracte pe perioada derulării contractului de închiriere  încheiat cu </w:t>
      </w:r>
      <w:r>
        <w:rPr>
          <w:rFonts w:hint="default"/>
          <w:i/>
          <w:iCs/>
          <w:sz w:val="22"/>
          <w:szCs w:val="22"/>
          <w:lang w:val="ro-RO"/>
        </w:rPr>
        <w:t>Municipiul Petrosani</w:t>
      </w:r>
      <w:r>
        <w:rPr>
          <w:i/>
          <w:iCs/>
          <w:sz w:val="22"/>
          <w:szCs w:val="22"/>
        </w:rPr>
        <w:t>.</w:t>
      </w:r>
      <w:r>
        <w:rPr>
          <w:rFonts w:hint="default"/>
          <w:i/>
          <w:iCs/>
          <w:sz w:val="22"/>
          <w:szCs w:val="22"/>
          <w:lang w:val="ro-RO"/>
        </w:rPr>
        <w:t>- original</w:t>
      </w:r>
    </w:p>
    <w:p>
      <w:pPr>
        <w:pStyle w:val="14"/>
        <w:numPr>
          <w:ilvl w:val="1"/>
          <w:numId w:val="13"/>
        </w:numPr>
        <w:jc w:val="both"/>
        <w:rPr>
          <w:i/>
          <w:iCs/>
          <w:sz w:val="22"/>
          <w:szCs w:val="22"/>
        </w:rPr>
      </w:pPr>
      <w:r>
        <w:rPr>
          <w:i/>
          <w:iCs/>
          <w:sz w:val="22"/>
          <w:szCs w:val="22"/>
        </w:rPr>
        <w:t>declarație pe propria răspundere data de reprezentantul legal, din care sa rezulte ca entitatea nu se află în procedură de lichidare.</w:t>
      </w:r>
      <w:r>
        <w:rPr>
          <w:rFonts w:hint="default"/>
          <w:i/>
          <w:iCs/>
          <w:sz w:val="22"/>
          <w:szCs w:val="22"/>
          <w:lang w:val="ro-RO"/>
        </w:rPr>
        <w:t>- original</w:t>
      </w:r>
    </w:p>
    <w:p>
      <w:pPr>
        <w:pStyle w:val="14"/>
        <w:numPr>
          <w:ilvl w:val="1"/>
          <w:numId w:val="13"/>
        </w:numPr>
        <w:jc w:val="both"/>
        <w:rPr>
          <w:i/>
          <w:iCs/>
          <w:sz w:val="22"/>
          <w:szCs w:val="22"/>
        </w:rPr>
      </w:pPr>
      <w:r>
        <w:rPr>
          <w:i/>
          <w:iCs/>
          <w:sz w:val="22"/>
          <w:szCs w:val="22"/>
        </w:rPr>
        <w:t xml:space="preserve">adeverinte de la registrul agricol </w:t>
      </w:r>
      <w:r>
        <w:rPr>
          <w:rFonts w:hint="default"/>
          <w:i/>
          <w:iCs/>
          <w:sz w:val="22"/>
          <w:szCs w:val="22"/>
          <w:lang w:val="ro-RO"/>
        </w:rPr>
        <w:t>- original</w:t>
      </w:r>
    </w:p>
    <w:p>
      <w:pPr>
        <w:pStyle w:val="14"/>
        <w:numPr>
          <w:ilvl w:val="1"/>
          <w:numId w:val="13"/>
        </w:numPr>
        <w:jc w:val="both"/>
        <w:rPr>
          <w:i/>
          <w:iCs/>
          <w:sz w:val="22"/>
          <w:szCs w:val="22"/>
        </w:rPr>
      </w:pPr>
      <w:r>
        <w:rPr>
          <w:i/>
          <w:iCs/>
          <w:sz w:val="22"/>
          <w:szCs w:val="22"/>
        </w:rPr>
        <w:t xml:space="preserve">certificate de atestare fiscala </w:t>
      </w:r>
      <w:r>
        <w:rPr>
          <w:rFonts w:hint="default"/>
          <w:i/>
          <w:iCs/>
          <w:sz w:val="22"/>
          <w:szCs w:val="22"/>
          <w:lang w:val="ro-RO"/>
        </w:rPr>
        <w:t>- original</w:t>
      </w:r>
    </w:p>
    <w:p>
      <w:pPr>
        <w:pStyle w:val="14"/>
        <w:numPr>
          <w:ilvl w:val="0"/>
          <w:numId w:val="11"/>
        </w:numPr>
        <w:shd w:val="clear" w:color="auto" w:fill="FFFFFF"/>
        <w:jc w:val="both"/>
      </w:pPr>
      <w:r>
        <w:rPr>
          <w:rFonts w:hint="default"/>
          <w:i/>
          <w:iCs/>
          <w:sz w:val="22"/>
          <w:szCs w:val="22"/>
          <w:lang w:val="ro-RO"/>
        </w:rPr>
        <w:t>d</w:t>
      </w:r>
      <w:r>
        <w:rPr>
          <w:i/>
          <w:iCs/>
          <w:sz w:val="22"/>
          <w:szCs w:val="22"/>
        </w:rPr>
        <w:t>eclarație dat</w:t>
      </w:r>
      <w:r>
        <w:rPr>
          <w:rFonts w:hint="default"/>
          <w:i/>
          <w:iCs/>
          <w:sz w:val="22"/>
          <w:szCs w:val="22"/>
          <w:lang w:val="ro-RO"/>
        </w:rPr>
        <w:t>ă</w:t>
      </w:r>
      <w:r>
        <w:rPr>
          <w:i/>
          <w:iCs/>
          <w:sz w:val="22"/>
          <w:szCs w:val="22"/>
        </w:rPr>
        <w:t xml:space="preserve"> pe propria răspundere </w:t>
      </w:r>
      <w:r>
        <w:rPr>
          <w:rFonts w:hint="default"/>
          <w:i/>
          <w:iCs/>
          <w:sz w:val="22"/>
          <w:szCs w:val="22"/>
          <w:lang w:val="ro-RO"/>
        </w:rPr>
        <w:t>că poate respecta cel putin încărcătura minima de 0,3 UVM/ha, in toate zilele perioadei de pășunat- original</w:t>
      </w:r>
    </w:p>
    <w:p>
      <w:pPr>
        <w:pStyle w:val="14"/>
        <w:numPr>
          <w:ilvl w:val="0"/>
          <w:numId w:val="11"/>
        </w:numPr>
        <w:shd w:val="clear" w:color="auto" w:fill="FFFFFF"/>
        <w:jc w:val="both"/>
        <w:rPr>
          <w:i/>
          <w:iCs/>
        </w:rPr>
      </w:pPr>
      <w:r>
        <w:rPr>
          <w:rFonts w:hint="default"/>
          <w:i/>
          <w:iCs/>
        </w:rPr>
        <w:t>program de exploatare a pajiştilor în bune condiţii agricole şi de mediu care va conţine propuneri de îmbunătăţire a suprafeţelor păşunabile şi se vor specifica punctual lucrările ce se vor executa</w:t>
      </w:r>
      <w:r>
        <w:rPr>
          <w:rFonts w:hint="default"/>
          <w:i/>
          <w:iCs/>
          <w:lang w:val="ro-RO"/>
        </w:rPr>
        <w:t>.</w:t>
      </w:r>
      <w:r>
        <w:rPr>
          <w:rFonts w:hint="default"/>
          <w:i/>
          <w:iCs/>
          <w:sz w:val="22"/>
          <w:szCs w:val="22"/>
          <w:lang w:val="ro-RO"/>
        </w:rPr>
        <w:t>- original</w:t>
      </w:r>
    </w:p>
    <w:p>
      <w:pPr>
        <w:pStyle w:val="14"/>
        <w:numPr>
          <w:ilvl w:val="0"/>
          <w:numId w:val="11"/>
        </w:numPr>
        <w:shd w:val="clear" w:color="auto" w:fill="FFFFFF"/>
        <w:jc w:val="both"/>
        <w:rPr>
          <w:i/>
          <w:iCs/>
          <w:sz w:val="22"/>
          <w:szCs w:val="22"/>
        </w:rPr>
      </w:pPr>
      <w:r>
        <w:rPr>
          <w:rFonts w:hint="default"/>
          <w:i/>
          <w:iCs/>
          <w:sz w:val="22"/>
          <w:szCs w:val="22"/>
          <w:lang w:val="ro-RO"/>
        </w:rPr>
        <w:t>formular de ofertă- original</w:t>
      </w:r>
    </w:p>
    <w:p>
      <w:pPr>
        <w:pStyle w:val="14"/>
        <w:numPr>
          <w:ilvl w:val="0"/>
          <w:numId w:val="0"/>
        </w:numPr>
        <w:jc w:val="both"/>
        <w:rPr>
          <w:i/>
          <w:iCs/>
          <w:sz w:val="22"/>
          <w:szCs w:val="22"/>
        </w:rPr>
      </w:pPr>
    </w:p>
    <w:p>
      <w:pPr>
        <w:ind w:firstLine="720"/>
        <w:jc w:val="both"/>
        <w:rPr>
          <w:i/>
          <w:iCs/>
          <w:sz w:val="22"/>
          <w:szCs w:val="22"/>
        </w:rPr>
      </w:pPr>
    </w:p>
    <w:p>
      <w:pPr>
        <w:ind w:firstLine="720"/>
        <w:jc w:val="both"/>
        <w:rPr>
          <w:i/>
          <w:iCs/>
          <w:sz w:val="22"/>
          <w:szCs w:val="22"/>
        </w:rPr>
      </w:pPr>
    </w:p>
    <w:p>
      <w:pPr>
        <w:shd w:val="clear" w:color="auto" w:fill="FFFFFF"/>
        <w:jc w:val="both"/>
      </w:pPr>
      <w:bookmarkStart w:id="22" w:name="do|ax1|pa19"/>
      <w:bookmarkEnd w:id="22"/>
      <w:r>
        <w:t>Solicitant,</w:t>
      </w:r>
      <w:bookmarkStart w:id="23" w:name="do|ax1|pa20"/>
      <w:bookmarkEnd w:id="23"/>
      <w:r>
        <w:t>....................</w:t>
      </w:r>
    </w:p>
    <w:p>
      <w:pPr>
        <w:shd w:val="clear" w:color="auto" w:fill="FFFFFF"/>
        <w:jc w:val="both"/>
      </w:pPr>
      <w:bookmarkStart w:id="24" w:name="do|ax1|pa21"/>
      <w:bookmarkEnd w:id="24"/>
      <w:r>
        <w:t>(numele şi prenumele /denumirea în clar, semnătura)</w:t>
      </w:r>
    </w:p>
    <w:p>
      <w:pPr>
        <w:shd w:val="clear" w:color="auto" w:fill="FFFFFF"/>
        <w:jc w:val="both"/>
      </w:pPr>
    </w:p>
    <w:p>
      <w:pPr>
        <w:shd w:val="clear" w:color="auto" w:fill="FFFFFF"/>
        <w:jc w:val="both"/>
      </w:pPr>
    </w:p>
    <w:p>
      <w:pPr>
        <w:jc w:val="both"/>
      </w:pPr>
    </w:p>
    <w:p>
      <w:pPr>
        <w:jc w:val="both"/>
      </w:pPr>
    </w:p>
    <w:p>
      <w:pPr>
        <w:jc w:val="both"/>
      </w:pPr>
    </w:p>
    <w:p>
      <w:pPr>
        <w:jc w:val="both"/>
      </w:pPr>
    </w:p>
    <w:p>
      <w:pPr>
        <w:jc w:val="both"/>
      </w:pPr>
    </w:p>
    <w:p>
      <w:pPr>
        <w:jc w:val="both"/>
      </w:pPr>
    </w:p>
    <w:p>
      <w:pPr>
        <w:jc w:val="both"/>
      </w:pPr>
    </w:p>
    <w:p>
      <w:pPr>
        <w:jc w:val="both"/>
      </w:pPr>
    </w:p>
    <w:p>
      <w:pPr>
        <w:suppressAutoHyphens w:val="0"/>
        <w:jc w:val="both"/>
        <w:rPr>
          <w:rFonts w:eastAsia="Calibri"/>
          <w:b/>
          <w:lang w:eastAsia="en-US"/>
        </w:rPr>
      </w:pPr>
      <w:r>
        <w:rPr>
          <w:rFonts w:eastAsia="Calibri"/>
          <w:b/>
          <w:lang w:eastAsia="en-US"/>
        </w:rPr>
        <w:t xml:space="preserve">                                                        </w:t>
      </w:r>
    </w:p>
    <w:p>
      <w:pPr>
        <w:suppressAutoHyphens w:val="0"/>
        <w:jc w:val="both"/>
        <w:rPr>
          <w:rFonts w:eastAsia="Calibri"/>
          <w:b/>
          <w:lang w:eastAsia="en-US"/>
        </w:rPr>
      </w:pPr>
    </w:p>
    <w:p>
      <w:pPr>
        <w:suppressAutoHyphens w:val="0"/>
        <w:jc w:val="both"/>
        <w:rPr>
          <w:rFonts w:eastAsia="Calibri"/>
          <w:b/>
          <w:lang w:eastAsia="en-US"/>
        </w:rPr>
      </w:pPr>
    </w:p>
    <w:p>
      <w:pPr>
        <w:suppressAutoHyphens w:val="0"/>
        <w:jc w:val="both"/>
      </w:pPr>
      <w:r>
        <w:rPr>
          <w:rFonts w:eastAsia="Calibri"/>
          <w:b/>
          <w:lang w:eastAsia="en-US"/>
        </w:rPr>
        <w:t xml:space="preserve">                           </w:t>
      </w:r>
    </w:p>
    <w:p>
      <w:pPr>
        <w:jc w:val="both"/>
        <w:rPr>
          <w:rFonts w:hint="default" w:ascii="Times New Roman" w:hAnsi="Times New Roman" w:cs="Times New Roman"/>
          <w:sz w:val="24"/>
          <w:szCs w:val="24"/>
        </w:rPr>
      </w:pPr>
    </w:p>
    <w:p>
      <w:pPr>
        <w:pStyle w:val="7"/>
        <w:ind w:left="0" w:leftChars="0" w:firstLine="0" w:firstLineChars="0"/>
        <w:jc w:val="right"/>
        <w:rPr>
          <w:rFonts w:hint="default" w:ascii="Times New Roman" w:hAnsi="Times New Roman" w:cs="Times New Roman"/>
          <w:b/>
          <w:bCs/>
          <w:sz w:val="24"/>
          <w:szCs w:val="24"/>
          <w:lang w:val="ro-RO"/>
        </w:rPr>
      </w:pPr>
      <w:r>
        <w:rPr>
          <w:rFonts w:hint="default" w:ascii="Times New Roman" w:hAnsi="Times New Roman" w:cs="Times New Roman"/>
          <w:sz w:val="24"/>
          <w:szCs w:val="24"/>
          <w:lang w:val="ro-RO"/>
        </w:rPr>
        <w:tab/>
      </w:r>
      <w:r>
        <w:rPr>
          <w:rFonts w:hint="default" w:ascii="Times New Roman" w:hAnsi="Times New Roman" w:cs="Times New Roman"/>
          <w:sz w:val="24"/>
          <w:szCs w:val="24"/>
          <w:lang w:val="ro-RO"/>
        </w:rPr>
        <w:tab/>
      </w:r>
      <w:r>
        <w:rPr>
          <w:rFonts w:hint="default" w:ascii="Times New Roman" w:hAnsi="Times New Roman" w:cs="Times New Roman"/>
          <w:sz w:val="24"/>
          <w:szCs w:val="24"/>
          <w:lang w:val="ro-RO"/>
        </w:rPr>
        <w:tab/>
      </w:r>
      <w:r>
        <w:rPr>
          <w:rFonts w:hint="default" w:ascii="Times New Roman" w:hAnsi="Times New Roman" w:cs="Times New Roman"/>
          <w:sz w:val="24"/>
          <w:szCs w:val="24"/>
          <w:lang w:val="ro-RO"/>
        </w:rPr>
        <w:tab/>
      </w:r>
      <w:r>
        <w:rPr>
          <w:rFonts w:hint="default" w:ascii="Times New Roman" w:hAnsi="Times New Roman" w:cs="Times New Roman"/>
          <w:sz w:val="24"/>
          <w:szCs w:val="24"/>
          <w:lang w:val="ro-RO"/>
        </w:rPr>
        <w:tab/>
      </w:r>
      <w:r>
        <w:rPr>
          <w:rFonts w:hint="default" w:ascii="Times New Roman" w:hAnsi="Times New Roman" w:cs="Times New Roman"/>
          <w:sz w:val="24"/>
          <w:szCs w:val="24"/>
          <w:lang w:val="ro-RO"/>
        </w:rPr>
        <w:tab/>
      </w:r>
      <w:r>
        <w:rPr>
          <w:rFonts w:hint="default" w:ascii="Times New Roman" w:hAnsi="Times New Roman" w:cs="Times New Roman"/>
          <w:sz w:val="24"/>
          <w:szCs w:val="24"/>
          <w:lang w:val="ro-RO"/>
        </w:rPr>
        <w:tab/>
      </w:r>
      <w:r>
        <w:rPr>
          <w:rFonts w:hint="default" w:ascii="Times New Roman" w:hAnsi="Times New Roman" w:cs="Times New Roman"/>
          <w:b/>
          <w:bCs/>
          <w:sz w:val="24"/>
          <w:szCs w:val="24"/>
          <w:lang w:val="ro-RO"/>
        </w:rPr>
        <w:tab/>
      </w:r>
      <w:r>
        <w:rPr>
          <w:rFonts w:hint="default" w:ascii="Times New Roman" w:hAnsi="Times New Roman" w:cs="Times New Roman"/>
          <w:b/>
          <w:bCs/>
          <w:sz w:val="24"/>
          <w:szCs w:val="24"/>
          <w:lang w:val="ro-RO"/>
        </w:rPr>
        <w:t>ANEXA NR.3 LA REGULAMENT</w:t>
      </w: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spacing w:before="1"/>
        <w:rPr>
          <w:rFonts w:hint="default" w:ascii="Times New Roman" w:hAnsi="Times New Roman" w:cs="Times New Roman"/>
          <w:sz w:val="24"/>
          <w:szCs w:val="24"/>
        </w:rPr>
      </w:pPr>
    </w:p>
    <w:p>
      <w:pPr>
        <w:pStyle w:val="7"/>
        <w:spacing w:before="90"/>
        <w:ind w:right="2677"/>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ro-RO"/>
        </w:rPr>
        <w:t xml:space="preserve">                        </w:t>
      </w:r>
      <w:r>
        <w:rPr>
          <w:rFonts w:hint="default" w:ascii="Times New Roman" w:hAnsi="Times New Roman" w:cs="Times New Roman"/>
          <w:b/>
          <w:bCs/>
          <w:sz w:val="24"/>
          <w:szCs w:val="24"/>
        </w:rPr>
        <w:t>DECLARAŢIE</w:t>
      </w:r>
      <w:r>
        <w:rPr>
          <w:rFonts w:hint="default" w:ascii="Times New Roman" w:hAnsi="Times New Roman" w:cs="Times New Roman"/>
          <w:b/>
          <w:bCs/>
          <w:spacing w:val="-4"/>
          <w:sz w:val="24"/>
          <w:szCs w:val="24"/>
        </w:rPr>
        <w:t xml:space="preserve"> </w:t>
      </w:r>
      <w:r>
        <w:rPr>
          <w:rFonts w:hint="default" w:ascii="Times New Roman" w:hAnsi="Times New Roman" w:cs="Times New Roman"/>
          <w:b/>
          <w:bCs/>
          <w:sz w:val="24"/>
          <w:szCs w:val="24"/>
        </w:rPr>
        <w:t>PE</w:t>
      </w:r>
      <w:r>
        <w:rPr>
          <w:rFonts w:hint="default" w:ascii="Times New Roman" w:hAnsi="Times New Roman" w:cs="Times New Roman"/>
          <w:b/>
          <w:bCs/>
          <w:spacing w:val="-4"/>
          <w:sz w:val="24"/>
          <w:szCs w:val="24"/>
        </w:rPr>
        <w:t xml:space="preserve"> </w:t>
      </w:r>
      <w:r>
        <w:rPr>
          <w:rFonts w:hint="default" w:ascii="Times New Roman" w:hAnsi="Times New Roman" w:cs="Times New Roman"/>
          <w:b/>
          <w:bCs/>
          <w:sz w:val="24"/>
          <w:szCs w:val="24"/>
        </w:rPr>
        <w:t>PROPRIE</w:t>
      </w:r>
      <w:r>
        <w:rPr>
          <w:rFonts w:hint="default" w:ascii="Times New Roman" w:hAnsi="Times New Roman" w:cs="Times New Roman"/>
          <w:b/>
          <w:bCs/>
          <w:sz w:val="24"/>
          <w:szCs w:val="24"/>
          <w:lang w:val="ro-RO"/>
        </w:rPr>
        <w:t xml:space="preserve"> </w:t>
      </w:r>
      <w:r>
        <w:rPr>
          <w:rFonts w:hint="default" w:ascii="Times New Roman" w:hAnsi="Times New Roman" w:cs="Times New Roman"/>
          <w:b/>
          <w:bCs/>
          <w:sz w:val="24"/>
          <w:szCs w:val="24"/>
        </w:rPr>
        <w:t>RĂSPUNDERE</w:t>
      </w: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spacing w:before="1"/>
        <w:rPr>
          <w:rFonts w:hint="default" w:ascii="Times New Roman" w:hAnsi="Times New Roman" w:cs="Times New Roman"/>
          <w:sz w:val="24"/>
          <w:szCs w:val="24"/>
        </w:rPr>
      </w:pPr>
    </w:p>
    <w:p>
      <w:pPr>
        <w:pStyle w:val="7"/>
        <w:numPr>
          <w:ilvl w:val="0"/>
          <w:numId w:val="14"/>
        </w:numPr>
        <w:tabs>
          <w:tab w:val="left" w:pos="3830"/>
          <w:tab w:val="left" w:pos="9710"/>
        </w:tabs>
        <w:spacing w:before="90"/>
        <w:rPr>
          <w:rFonts w:hint="default" w:ascii="Times New Roman" w:hAnsi="Times New Roman" w:cs="Times New Roman"/>
          <w:b/>
          <w:bCs/>
          <w:sz w:val="24"/>
          <w:szCs w:val="24"/>
          <w:lang w:val="ro-RO"/>
        </w:rPr>
      </w:pPr>
      <w:r>
        <w:rPr>
          <w:rFonts w:hint="default" w:ascii="Times New Roman" w:hAnsi="Times New Roman" w:cs="Times New Roman"/>
          <w:sz w:val="24"/>
          <w:szCs w:val="24"/>
        </w:rPr>
        <w:t>Subsemnatul/Subsemnat</w:t>
      </w:r>
      <w:r>
        <w:rPr>
          <w:rFonts w:hint="default" w:ascii="Times New Roman" w:hAnsi="Times New Roman" w:cs="Times New Roman"/>
          <w:sz w:val="24"/>
          <w:szCs w:val="24"/>
          <w:lang w:val="ro-RO"/>
        </w:rPr>
        <w:t>a________________________</w:t>
      </w:r>
      <w:r>
        <w:rPr>
          <w:rFonts w:hint="default" w:ascii="Times New Roman" w:hAnsi="Times New Roman" w:cs="Times New Roman"/>
          <w:sz w:val="24"/>
          <w:szCs w:val="24"/>
          <w:u w:val="single"/>
          <w:lang w:val="ro-RO"/>
        </w:rPr>
        <w:t xml:space="preserve"> </w:t>
      </w:r>
      <w:r>
        <w:rPr>
          <w:rFonts w:hint="default" w:ascii="Times New Roman" w:hAnsi="Times New Roman" w:cs="Times New Roman"/>
          <w:sz w:val="24"/>
          <w:szCs w:val="24"/>
        </w:rPr>
        <w:t>domiciliat(ă)</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în</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localitate</w:t>
      </w:r>
      <w:r>
        <w:rPr>
          <w:rFonts w:hint="default" w:ascii="Times New Roman" w:hAnsi="Times New Roman" w:cs="Times New Roman"/>
          <w:sz w:val="24"/>
          <w:szCs w:val="24"/>
          <w:lang w:val="ro-RO"/>
        </w:rPr>
        <w:t xml:space="preserve">a  </w:t>
      </w:r>
      <w:r>
        <w:rPr>
          <w:rFonts w:hint="default" w:ascii="Times New Roman" w:hAnsi="Times New Roman" w:cs="Times New Roman"/>
          <w:sz w:val="24"/>
          <w:szCs w:val="24"/>
          <w:u w:val="single"/>
        </w:rPr>
        <w:tab/>
      </w:r>
      <w:r>
        <w:rPr>
          <w:rFonts w:hint="default" w:ascii="Times New Roman" w:hAnsi="Times New Roman" w:cs="Times New Roman"/>
          <w:sz w:val="24"/>
          <w:szCs w:val="24"/>
        </w:rPr>
        <w:t>,</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str.</w:t>
      </w:r>
      <w:r>
        <w:rPr>
          <w:rFonts w:hint="default" w:ascii="Times New Roman" w:hAnsi="Times New Roman" w:cs="Times New Roman"/>
          <w:sz w:val="24"/>
          <w:szCs w:val="24"/>
          <w:u w:val="single"/>
        </w:rPr>
        <w:tab/>
      </w:r>
      <w:r>
        <w:rPr>
          <w:rFonts w:hint="default" w:ascii="Times New Roman" w:hAnsi="Times New Roman" w:cs="Times New Roman"/>
          <w:sz w:val="24"/>
          <w:szCs w:val="24"/>
        </w:rPr>
        <w:t>,</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nr.</w:t>
      </w:r>
      <w:r>
        <w:rPr>
          <w:rFonts w:hint="default" w:ascii="Times New Roman" w:hAnsi="Times New Roman" w:cs="Times New Roman"/>
          <w:sz w:val="24"/>
          <w:szCs w:val="24"/>
          <w:lang w:val="ro-RO"/>
        </w:rPr>
        <w:t>______</w:t>
      </w:r>
      <w:r>
        <w:rPr>
          <w:rFonts w:hint="default" w:ascii="Times New Roman" w:hAnsi="Times New Roman" w:cs="Times New Roman"/>
          <w:sz w:val="24"/>
          <w:szCs w:val="24"/>
        </w:rPr>
        <w:t>,</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bl.</w:t>
      </w:r>
      <w:r>
        <w:rPr>
          <w:rFonts w:hint="default" w:ascii="Times New Roman" w:hAnsi="Times New Roman" w:cs="Times New Roman"/>
          <w:sz w:val="24"/>
          <w:szCs w:val="24"/>
          <w:lang w:val="ro-RO"/>
        </w:rPr>
        <w:t>_____</w:t>
      </w:r>
      <w:r>
        <w:rPr>
          <w:rFonts w:hint="default" w:ascii="Times New Roman" w:hAnsi="Times New Roman" w:cs="Times New Roman"/>
          <w:sz w:val="24"/>
          <w:szCs w:val="24"/>
        </w:rPr>
        <w:t>,</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 xml:space="preserve">sc. </w:t>
      </w:r>
      <w:r>
        <w:rPr>
          <w:rFonts w:hint="default" w:ascii="Times New Roman" w:hAnsi="Times New Roman" w:cs="Times New Roman"/>
          <w:sz w:val="24"/>
          <w:szCs w:val="24"/>
          <w:u w:val="single"/>
        </w:rPr>
        <w:t xml:space="preserve">       </w:t>
      </w:r>
      <w:r>
        <w:rPr>
          <w:rFonts w:hint="default" w:ascii="Times New Roman" w:hAnsi="Times New Roman" w:cs="Times New Roman"/>
          <w:spacing w:val="28"/>
          <w:sz w:val="24"/>
          <w:szCs w:val="24"/>
          <w:u w:val="single"/>
        </w:rPr>
        <w:t xml:space="preserve"> </w:t>
      </w:r>
      <w:r>
        <w:rPr>
          <w:rFonts w:hint="default" w:ascii="Times New Roman" w:hAnsi="Times New Roman" w:cs="Times New Roman"/>
          <w:sz w:val="24"/>
          <w:szCs w:val="24"/>
        </w:rPr>
        <w:t>,</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ap.</w:t>
      </w:r>
      <w:r>
        <w:rPr>
          <w:rFonts w:hint="default" w:ascii="Times New Roman" w:hAnsi="Times New Roman" w:cs="Times New Roman"/>
          <w:sz w:val="24"/>
          <w:szCs w:val="24"/>
          <w:lang w:val="ro-RO"/>
        </w:rPr>
        <w:t>____</w:t>
      </w:r>
      <w:r>
        <w:rPr>
          <w:rFonts w:hint="default" w:ascii="Times New Roman" w:hAnsi="Times New Roman" w:cs="Times New Roman"/>
          <w:sz w:val="24"/>
          <w:szCs w:val="24"/>
        </w:rPr>
        <w:t>,</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judeţ/sector</w:t>
      </w:r>
      <w:r>
        <w:rPr>
          <w:rFonts w:hint="default" w:ascii="Times New Roman" w:hAnsi="Times New Roman" w:cs="Times New Roman"/>
          <w:sz w:val="24"/>
          <w:szCs w:val="24"/>
          <w:u w:val="single"/>
        </w:rPr>
        <w:tab/>
      </w:r>
      <w:r>
        <w:rPr>
          <w:rFonts w:hint="default" w:ascii="Times New Roman" w:hAnsi="Times New Roman" w:cs="Times New Roman"/>
          <w:sz w:val="24"/>
          <w:szCs w:val="24"/>
          <w:u w:val="single"/>
          <w:lang w:val="ro-RO"/>
        </w:rPr>
        <w:t>__</w:t>
      </w:r>
      <w:r>
        <w:rPr>
          <w:rFonts w:hint="default" w:ascii="Times New Roman" w:hAnsi="Times New Roman" w:cs="Times New Roman"/>
          <w:sz w:val="24"/>
          <w:szCs w:val="24"/>
        </w:rPr>
        <w:t>_,</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legitimat(ă)</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cu</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ro-RO"/>
        </w:rPr>
        <w:t>__</w:t>
      </w:r>
      <w:r>
        <w:rPr>
          <w:rFonts w:hint="default" w:ascii="Times New Roman" w:hAnsi="Times New Roman" w:cs="Times New Roman"/>
          <w:sz w:val="24"/>
          <w:szCs w:val="24"/>
          <w:u w:val="single"/>
        </w:rPr>
        <w:t xml:space="preserve"> </w:t>
      </w:r>
      <w:r>
        <w:rPr>
          <w:rFonts w:hint="default" w:ascii="Times New Roman" w:hAnsi="Times New Roman" w:cs="Times New Roman"/>
          <w:spacing w:val="21"/>
          <w:sz w:val="24"/>
          <w:szCs w:val="24"/>
          <w:u w:val="single"/>
        </w:rPr>
        <w:t xml:space="preserve"> </w:t>
      </w:r>
      <w:r>
        <w:rPr>
          <w:rFonts w:hint="default" w:ascii="Times New Roman" w:hAnsi="Times New Roman" w:cs="Times New Roman"/>
          <w:sz w:val="24"/>
          <w:szCs w:val="24"/>
        </w:rPr>
        <w:t>,</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 xml:space="preserve">seri  </w:t>
      </w:r>
      <w:r>
        <w:rPr>
          <w:rFonts w:hint="default" w:ascii="Times New Roman" w:hAnsi="Times New Roman" w:cs="Times New Roman"/>
          <w:sz w:val="24"/>
          <w:szCs w:val="24"/>
          <w:u w:val="single"/>
        </w:rPr>
        <w:t xml:space="preserve">         </w:t>
      </w:r>
      <w:r>
        <w:rPr>
          <w:rFonts w:hint="default" w:ascii="Times New Roman" w:hAnsi="Times New Roman" w:cs="Times New Roman"/>
          <w:spacing w:val="3"/>
          <w:sz w:val="24"/>
          <w:szCs w:val="24"/>
          <w:u w:val="single"/>
        </w:rPr>
        <w:t xml:space="preserve"> </w:t>
      </w:r>
      <w:r>
        <w:rPr>
          <w:rFonts w:hint="default" w:ascii="Times New Roman" w:hAnsi="Times New Roman" w:cs="Times New Roman"/>
          <w:sz w:val="24"/>
          <w:szCs w:val="24"/>
        </w:rPr>
        <w:t xml:space="preserve">,    </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nr</w:t>
      </w:r>
      <w:r>
        <w:rPr>
          <w:rFonts w:hint="default" w:ascii="Times New Roman" w:hAnsi="Times New Roman" w:cs="Times New Roman"/>
          <w:sz w:val="24"/>
          <w:szCs w:val="24"/>
          <w:lang w:val="ro-RO"/>
        </w:rPr>
        <w:t>____</w:t>
      </w:r>
      <w:r>
        <w:rPr>
          <w:rFonts w:hint="default" w:ascii="Times New Roman" w:hAnsi="Times New Roman" w:cs="Times New Roman"/>
          <w:sz w:val="24"/>
          <w:szCs w:val="24"/>
          <w:u w:val="single"/>
        </w:rPr>
        <w:tab/>
      </w:r>
      <w:r>
        <w:rPr>
          <w:rFonts w:hint="default" w:ascii="Times New Roman" w:hAnsi="Times New Roman" w:cs="Times New Roman"/>
          <w:sz w:val="24"/>
          <w:szCs w:val="24"/>
        </w:rPr>
        <w:t xml:space="preserve">,    </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CNP</w:t>
      </w:r>
      <w:r>
        <w:rPr>
          <w:rFonts w:hint="default" w:ascii="Times New Roman" w:hAnsi="Times New Roman" w:cs="Times New Roman"/>
          <w:sz w:val="24"/>
          <w:szCs w:val="24"/>
          <w:u w:val="single"/>
        </w:rPr>
        <w:tab/>
      </w:r>
      <w:r>
        <w:rPr>
          <w:rFonts w:hint="default" w:ascii="Times New Roman" w:hAnsi="Times New Roman" w:cs="Times New Roman"/>
          <w:sz w:val="24"/>
          <w:szCs w:val="24"/>
        </w:rPr>
        <w:t xml:space="preserve">, </w:t>
      </w:r>
    </w:p>
    <w:p>
      <w:pPr>
        <w:pStyle w:val="7"/>
        <w:numPr>
          <w:ilvl w:val="0"/>
          <w:numId w:val="0"/>
        </w:numPr>
        <w:tabs>
          <w:tab w:val="left" w:pos="3830"/>
          <w:tab w:val="left" w:pos="9710"/>
        </w:tabs>
        <w:spacing w:before="90"/>
        <w:rPr>
          <w:rFonts w:hint="default" w:ascii="Times New Roman" w:hAnsi="Times New Roman" w:cs="Times New Roman"/>
          <w:b/>
          <w:bCs/>
          <w:sz w:val="24"/>
          <w:szCs w:val="24"/>
          <w:lang w:val="ro-RO"/>
        </w:rPr>
      </w:pPr>
      <w:r>
        <w:rPr>
          <w:rFonts w:hint="default" w:ascii="Times New Roman" w:hAnsi="Times New Roman" w:cs="Times New Roman"/>
          <w:sz w:val="24"/>
          <w:szCs w:val="24"/>
          <w:lang w:val="ro-RO"/>
        </w:rPr>
        <w:t>SAU</w:t>
      </w:r>
    </w:p>
    <w:p>
      <w:pPr>
        <w:pStyle w:val="7"/>
        <w:numPr>
          <w:ilvl w:val="0"/>
          <w:numId w:val="14"/>
        </w:numPr>
        <w:tabs>
          <w:tab w:val="left" w:pos="3830"/>
          <w:tab w:val="left" w:pos="9710"/>
        </w:tabs>
        <w:spacing w:before="90"/>
        <w:ind w:left="113" w:leftChars="0" w:firstLine="720" w:firstLineChars="0"/>
        <w:rPr>
          <w:rFonts w:hint="default" w:ascii="Times New Roman" w:hAnsi="Times New Roman" w:cs="Times New Roman"/>
          <w:b/>
          <w:bCs/>
          <w:sz w:val="24"/>
          <w:szCs w:val="24"/>
          <w:lang w:val="ro-RO"/>
        </w:rPr>
      </w:pPr>
      <w:r>
        <w:rPr>
          <w:rFonts w:hint="default" w:ascii="Times New Roman" w:hAnsi="Times New Roman" w:cs="Times New Roman"/>
          <w:sz w:val="24"/>
          <w:szCs w:val="24"/>
        </w:rPr>
        <w:t>Subsemnatul/Subsemnata,</w:t>
      </w:r>
      <w:r>
        <w:rPr>
          <w:rFonts w:hint="default" w:ascii="Times New Roman" w:hAnsi="Times New Roman" w:cs="Times New Roman"/>
          <w:sz w:val="24"/>
          <w:szCs w:val="24"/>
          <w:lang w:val="ro-RO"/>
        </w:rPr>
        <w:t>____________</w:t>
      </w:r>
      <w:r>
        <w:rPr>
          <w:rFonts w:hint="default" w:ascii="Times New Roman" w:hAnsi="Times New Roman" w:cs="Times New Roman"/>
          <w:sz w:val="24"/>
          <w:szCs w:val="24"/>
          <w:u w:val="single"/>
        </w:rPr>
        <w:tab/>
      </w:r>
      <w:r>
        <w:rPr>
          <w:rFonts w:hint="default" w:ascii="Times New Roman" w:hAnsi="Times New Roman" w:cs="Times New Roman"/>
          <w:sz w:val="24"/>
          <w:szCs w:val="24"/>
        </w:rPr>
        <w:t>,</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legitimat(ă)</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cu</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ro-RO"/>
        </w:rPr>
        <w:t>__</w:t>
      </w:r>
      <w:r>
        <w:rPr>
          <w:rFonts w:hint="default" w:ascii="Times New Roman" w:hAnsi="Times New Roman" w:cs="Times New Roman"/>
          <w:sz w:val="24"/>
          <w:szCs w:val="24"/>
          <w:u w:val="single"/>
        </w:rPr>
        <w:t xml:space="preserve"> </w:t>
      </w:r>
      <w:r>
        <w:rPr>
          <w:rFonts w:hint="default" w:ascii="Times New Roman" w:hAnsi="Times New Roman" w:cs="Times New Roman"/>
          <w:spacing w:val="21"/>
          <w:sz w:val="24"/>
          <w:szCs w:val="24"/>
          <w:u w:val="single"/>
        </w:rPr>
        <w:t xml:space="preserve"> </w:t>
      </w:r>
      <w:r>
        <w:rPr>
          <w:rFonts w:hint="default" w:ascii="Times New Roman" w:hAnsi="Times New Roman" w:cs="Times New Roman"/>
          <w:sz w:val="24"/>
          <w:szCs w:val="24"/>
        </w:rPr>
        <w:t>,</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se</w:t>
      </w:r>
      <w:r>
        <w:rPr>
          <w:rFonts w:hint="default" w:ascii="Times New Roman" w:hAnsi="Times New Roman" w:cs="Times New Roman"/>
          <w:sz w:val="24"/>
          <w:szCs w:val="24"/>
          <w:lang w:val="ro-RO"/>
        </w:rPr>
        <w:t>ria</w:t>
      </w:r>
      <w:r>
        <w:rPr>
          <w:rFonts w:hint="default" w:ascii="Times New Roman" w:hAnsi="Times New Roman" w:cs="Times New Roman"/>
          <w:sz w:val="24"/>
          <w:szCs w:val="24"/>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pacing w:val="3"/>
          <w:sz w:val="24"/>
          <w:szCs w:val="24"/>
          <w:u w:val="single"/>
        </w:rPr>
        <w:t xml:space="preserve"> </w:t>
      </w:r>
      <w:r>
        <w:rPr>
          <w:rFonts w:hint="default" w:ascii="Times New Roman" w:hAnsi="Times New Roman" w:cs="Times New Roman"/>
          <w:sz w:val="24"/>
          <w:szCs w:val="24"/>
        </w:rPr>
        <w:t xml:space="preserve">,    </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nr</w:t>
      </w:r>
      <w:r>
        <w:rPr>
          <w:rFonts w:hint="default" w:ascii="Times New Roman" w:hAnsi="Times New Roman" w:cs="Times New Roman"/>
          <w:sz w:val="24"/>
          <w:szCs w:val="24"/>
          <w:lang w:val="ro-RO"/>
        </w:rPr>
        <w:t>__________</w:t>
      </w:r>
      <w:r>
        <w:rPr>
          <w:rFonts w:hint="default" w:ascii="Times New Roman" w:hAnsi="Times New Roman" w:cs="Times New Roman"/>
          <w:sz w:val="24"/>
          <w:szCs w:val="24"/>
        </w:rPr>
        <w:t xml:space="preserve">,    </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CNP</w:t>
      </w:r>
      <w:r>
        <w:rPr>
          <w:rFonts w:hint="default" w:ascii="Times New Roman" w:hAnsi="Times New Roman" w:cs="Times New Roman"/>
          <w:sz w:val="24"/>
          <w:szCs w:val="24"/>
          <w:u w:val="single"/>
        </w:rPr>
        <w:tab/>
      </w:r>
      <w:r>
        <w:rPr>
          <w:rFonts w:hint="default" w:ascii="Times New Roman" w:hAnsi="Times New Roman" w:cs="Times New Roman"/>
          <w:sz w:val="24"/>
          <w:szCs w:val="24"/>
        </w:rPr>
        <w:t xml:space="preserve">, </w:t>
      </w:r>
      <w:r>
        <w:rPr>
          <w:rFonts w:hint="default" w:ascii="Times New Roman" w:hAnsi="Times New Roman" w:cs="Times New Roman"/>
          <w:sz w:val="24"/>
          <w:szCs w:val="24"/>
          <w:lang w:val="ro-RO"/>
        </w:rPr>
        <w:t xml:space="preserve">in calitate de reprezentant al ____________________________cu sediul </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în</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localitatea</w:t>
      </w:r>
      <w:r>
        <w:rPr>
          <w:rFonts w:hint="default" w:ascii="Times New Roman" w:hAnsi="Times New Roman" w:cs="Times New Roman"/>
          <w:sz w:val="24"/>
          <w:szCs w:val="24"/>
          <w:u w:val="single"/>
        </w:rPr>
        <w:tab/>
      </w:r>
      <w:r>
        <w:rPr>
          <w:rFonts w:hint="default" w:ascii="Times New Roman" w:hAnsi="Times New Roman" w:cs="Times New Roman"/>
          <w:sz w:val="24"/>
          <w:szCs w:val="24"/>
        </w:rPr>
        <w:t>,</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str.</w:t>
      </w:r>
      <w:r>
        <w:rPr>
          <w:rFonts w:hint="default" w:ascii="Times New Roman" w:hAnsi="Times New Roman" w:cs="Times New Roman"/>
          <w:sz w:val="24"/>
          <w:szCs w:val="24"/>
          <w:u w:val="single"/>
        </w:rPr>
        <w:tab/>
      </w:r>
      <w:r>
        <w:rPr>
          <w:rFonts w:hint="default" w:ascii="Times New Roman" w:hAnsi="Times New Roman" w:cs="Times New Roman"/>
          <w:sz w:val="24"/>
          <w:szCs w:val="24"/>
        </w:rPr>
        <w:t>,</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nr.</w:t>
      </w:r>
      <w:r>
        <w:rPr>
          <w:rFonts w:hint="default" w:ascii="Times New Roman" w:hAnsi="Times New Roman" w:cs="Times New Roman"/>
          <w:sz w:val="24"/>
          <w:szCs w:val="24"/>
          <w:u w:val="single"/>
        </w:rPr>
        <w:tab/>
      </w:r>
      <w:r>
        <w:rPr>
          <w:rFonts w:hint="default" w:ascii="Times New Roman" w:hAnsi="Times New Roman" w:cs="Times New Roman"/>
          <w:sz w:val="24"/>
          <w:szCs w:val="24"/>
        </w:rPr>
        <w:t>,</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bl.</w:t>
      </w:r>
      <w:r>
        <w:rPr>
          <w:rFonts w:hint="default" w:ascii="Times New Roman" w:hAnsi="Times New Roman" w:cs="Times New Roman"/>
          <w:sz w:val="24"/>
          <w:szCs w:val="24"/>
          <w:lang w:val="ro-RO"/>
        </w:rPr>
        <w:t>_____</w:t>
      </w:r>
      <w:r>
        <w:rPr>
          <w:rFonts w:hint="default" w:ascii="Times New Roman" w:hAnsi="Times New Roman" w:cs="Times New Roman"/>
          <w:sz w:val="24"/>
          <w:szCs w:val="24"/>
        </w:rPr>
        <w:t>,</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 xml:space="preserve">sc. </w:t>
      </w:r>
      <w:r>
        <w:rPr>
          <w:rFonts w:hint="default" w:ascii="Times New Roman" w:hAnsi="Times New Roman" w:cs="Times New Roman"/>
          <w:sz w:val="24"/>
          <w:szCs w:val="24"/>
          <w:u w:val="single"/>
        </w:rPr>
        <w:t xml:space="preserve">       </w:t>
      </w:r>
      <w:r>
        <w:rPr>
          <w:rFonts w:hint="default" w:ascii="Times New Roman" w:hAnsi="Times New Roman" w:cs="Times New Roman"/>
          <w:spacing w:val="28"/>
          <w:sz w:val="24"/>
          <w:szCs w:val="24"/>
          <w:u w:val="single"/>
        </w:rPr>
        <w:t xml:space="preserve"> </w:t>
      </w:r>
      <w:r>
        <w:rPr>
          <w:rFonts w:hint="default" w:ascii="Times New Roman" w:hAnsi="Times New Roman" w:cs="Times New Roman"/>
          <w:sz w:val="24"/>
          <w:szCs w:val="24"/>
        </w:rPr>
        <w:t>,</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ap.</w:t>
      </w:r>
      <w:r>
        <w:rPr>
          <w:rFonts w:hint="default" w:ascii="Times New Roman" w:hAnsi="Times New Roman" w:cs="Times New Roman"/>
          <w:sz w:val="24"/>
          <w:szCs w:val="24"/>
          <w:lang w:val="ro-RO"/>
        </w:rPr>
        <w:t>____</w:t>
      </w:r>
      <w:r>
        <w:rPr>
          <w:rFonts w:hint="default" w:ascii="Times New Roman" w:hAnsi="Times New Roman" w:cs="Times New Roman"/>
          <w:sz w:val="24"/>
          <w:szCs w:val="24"/>
        </w:rPr>
        <w:t>,</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judeţ/sector</w:t>
      </w:r>
      <w:r>
        <w:rPr>
          <w:rFonts w:hint="default" w:ascii="Times New Roman" w:hAnsi="Times New Roman" w:cs="Times New Roman"/>
          <w:sz w:val="24"/>
          <w:szCs w:val="24"/>
          <w:u w:val="single"/>
        </w:rPr>
        <w:tab/>
      </w:r>
      <w:r>
        <w:rPr>
          <w:rFonts w:hint="default" w:ascii="Times New Roman" w:hAnsi="Times New Roman" w:cs="Times New Roman"/>
          <w:sz w:val="24"/>
          <w:szCs w:val="24"/>
          <w:u w:val="single"/>
          <w:lang w:val="ro-RO"/>
        </w:rPr>
        <w:t>__</w:t>
      </w:r>
      <w:r>
        <w:rPr>
          <w:rFonts w:hint="default" w:ascii="Times New Roman" w:hAnsi="Times New Roman" w:cs="Times New Roman"/>
          <w:sz w:val="24"/>
          <w:szCs w:val="24"/>
        </w:rPr>
        <w:t>_,</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lang w:val="ro-RO"/>
        </w:rPr>
        <w:t>CUI_________________</w:t>
      </w:r>
      <w:r>
        <w:rPr>
          <w:rFonts w:hint="default" w:ascii="Times New Roman" w:hAnsi="Times New Roman" w:cs="Times New Roman"/>
          <w:sz w:val="24"/>
          <w:szCs w:val="24"/>
        </w:rPr>
        <w:t>,</w:t>
      </w:r>
    </w:p>
    <w:p>
      <w:pPr>
        <w:pStyle w:val="7"/>
        <w:numPr>
          <w:ilvl w:val="0"/>
          <w:numId w:val="0"/>
        </w:numPr>
        <w:tabs>
          <w:tab w:val="left" w:pos="3830"/>
          <w:tab w:val="left" w:pos="9710"/>
        </w:tabs>
        <w:spacing w:before="90"/>
        <w:rPr>
          <w:rFonts w:hint="default" w:ascii="Times New Roman" w:hAnsi="Times New Roman" w:cs="Times New Roman"/>
          <w:sz w:val="24"/>
          <w:szCs w:val="24"/>
          <w:lang w:val="ro-RO"/>
        </w:rPr>
      </w:pPr>
    </w:p>
    <w:p>
      <w:pPr>
        <w:pStyle w:val="7"/>
        <w:numPr>
          <w:ilvl w:val="0"/>
          <w:numId w:val="0"/>
        </w:numPr>
        <w:tabs>
          <w:tab w:val="left" w:pos="3830"/>
          <w:tab w:val="left" w:pos="9710"/>
        </w:tabs>
        <w:spacing w:before="90"/>
        <w:rPr>
          <w:rFonts w:hint="default" w:ascii="Times New Roman" w:hAnsi="Times New Roman" w:cs="Times New Roman"/>
          <w:b/>
          <w:bCs/>
          <w:sz w:val="24"/>
          <w:szCs w:val="24"/>
          <w:lang w:val="ro-RO"/>
        </w:rPr>
      </w:pPr>
      <w:r>
        <w:rPr>
          <w:rFonts w:hint="default" w:ascii="Times New Roman" w:hAnsi="Times New Roman" w:cs="Times New Roman"/>
          <w:sz w:val="24"/>
          <w:szCs w:val="24"/>
          <w:lang w:val="ro-RO"/>
        </w:rPr>
        <w:t xml:space="preserve">în calitate de participant la licitatia organizată de Municipiul Petrosani pentru închirierea prin licitație publică a pășunii _______________________________, </w:t>
      </w:r>
      <w:r>
        <w:rPr>
          <w:rFonts w:hint="default" w:ascii="Times New Roman" w:hAnsi="Times New Roman" w:cs="Times New Roman"/>
          <w:b/>
          <w:bCs/>
          <w:sz w:val="24"/>
          <w:szCs w:val="24"/>
          <w:lang w:val="ro-RO"/>
        </w:rPr>
        <w:t xml:space="preserve">cunoscând prevederile art. 326 din Codul penal privind falsul în declaraţii, </w:t>
      </w:r>
      <w:r>
        <w:rPr>
          <w:rFonts w:hint="default" w:ascii="Times New Roman" w:hAnsi="Times New Roman" w:cs="Times New Roman"/>
          <w:b/>
          <w:bCs/>
          <w:sz w:val="24"/>
          <w:szCs w:val="24"/>
        </w:rPr>
        <w:t xml:space="preserve"> declar pe propria răspundere că </w:t>
      </w:r>
      <w:r>
        <w:rPr>
          <w:rFonts w:hint="default" w:ascii="Times New Roman" w:hAnsi="Times New Roman" w:cs="Times New Roman"/>
          <w:b/>
          <w:bCs/>
          <w:sz w:val="24"/>
          <w:szCs w:val="24"/>
          <w:lang w:val="ro-RO"/>
        </w:rPr>
        <w:t>efectivul de animale declarat și înscris în documentele prezentate nu face obiectul unor contracte în derulare și nu vor face obiectul altor contracte pe perioada derulării contractului de închiriere încheiat cu Municipiul Petroșani.</w:t>
      </w:r>
    </w:p>
    <w:p>
      <w:pPr>
        <w:pStyle w:val="7"/>
        <w:spacing w:before="1" w:line="360" w:lineRule="auto"/>
        <w:ind w:left="132" w:right="130" w:firstLine="720"/>
        <w:jc w:val="both"/>
        <w:rPr>
          <w:rFonts w:hint="default" w:ascii="Times New Roman" w:hAnsi="Times New Roman" w:cs="Times New Roman"/>
          <w:sz w:val="24"/>
          <w:szCs w:val="24"/>
        </w:rPr>
      </w:pPr>
      <w:r>
        <w:rPr>
          <w:rFonts w:hint="default" w:ascii="Times New Roman" w:hAnsi="Times New Roman" w:cs="Times New Roman"/>
          <w:sz w:val="24"/>
          <w:szCs w:val="24"/>
        </w:rPr>
        <w:t>Redactată într-un exemplar, pe proprie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răspundere,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cunoscând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falsul în declaraţii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pedepsește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conform legii.</w:t>
      </w: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ind w:left="0" w:leftChars="0" w:firstLine="0" w:firstLineChars="0"/>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spacing w:before="1"/>
        <w:rPr>
          <w:rFonts w:hint="default" w:ascii="Times New Roman" w:hAnsi="Times New Roman" w:cs="Times New Roman"/>
          <w:sz w:val="24"/>
          <w:szCs w:val="24"/>
        </w:rPr>
      </w:pPr>
    </w:p>
    <w:p>
      <w:pPr>
        <w:pStyle w:val="7"/>
        <w:tabs>
          <w:tab w:val="left" w:pos="5886"/>
        </w:tabs>
        <w:ind w:right="59" w:firstLine="1200" w:firstLineChars="500"/>
        <w:jc w:val="both"/>
        <w:rPr>
          <w:rFonts w:hint="default" w:ascii="Times New Roman" w:hAnsi="Times New Roman" w:cs="Times New Roman"/>
          <w:sz w:val="24"/>
          <w:szCs w:val="24"/>
        </w:rPr>
      </w:pPr>
      <w:r>
        <w:rPr>
          <w:rFonts w:hint="default" w:ascii="Times New Roman" w:hAnsi="Times New Roman" w:cs="Times New Roman"/>
          <w:sz w:val="24"/>
          <w:szCs w:val="24"/>
          <w:lang w:val="ro-RO"/>
        </w:rPr>
        <w:t xml:space="preserve">Nume prenume/ </w:t>
      </w:r>
      <w:r>
        <w:rPr>
          <w:rFonts w:hint="default" w:ascii="Times New Roman" w:hAnsi="Times New Roman" w:cs="Times New Roman"/>
          <w:sz w:val="24"/>
          <w:szCs w:val="24"/>
        </w:rPr>
        <w:t>Semnătura</w:t>
      </w:r>
      <w:r>
        <w:rPr>
          <w:rFonts w:hint="default" w:ascii="Times New Roman" w:hAnsi="Times New Roman" w:cs="Times New Roman"/>
          <w:sz w:val="24"/>
          <w:szCs w:val="24"/>
        </w:rPr>
        <w:tab/>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Data</w:t>
      </w:r>
    </w:p>
    <w:p>
      <w:pPr>
        <w:pStyle w:val="7"/>
        <w:rPr>
          <w:rFonts w:hint="default" w:ascii="Times New Roman" w:hAnsi="Times New Roman" w:cs="Times New Roman"/>
          <w:sz w:val="24"/>
          <w:szCs w:val="24"/>
        </w:rPr>
      </w:pPr>
    </w:p>
    <w:p>
      <w:pPr>
        <w:pStyle w:val="7"/>
        <w:spacing w:before="7"/>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59264" behindDoc="1" locked="0" layoutInCell="1" allowOverlap="1">
                <wp:simplePos x="0" y="0"/>
                <wp:positionH relativeFrom="page">
                  <wp:posOffset>1748155</wp:posOffset>
                </wp:positionH>
                <wp:positionV relativeFrom="paragraph">
                  <wp:posOffset>113030</wp:posOffset>
                </wp:positionV>
                <wp:extent cx="762000" cy="1270"/>
                <wp:effectExtent l="0" t="0" r="0" b="0"/>
                <wp:wrapTopAndBottom/>
                <wp:docPr id="1" name="Freeform 1"/>
                <wp:cNvGraphicFramePr/>
                <a:graphic xmlns:a="http://schemas.openxmlformats.org/drawingml/2006/main">
                  <a:graphicData uri="http://schemas.microsoft.com/office/word/2010/wordprocessingShape">
                    <wps:wsp>
                      <wps:cNvSpPr/>
                      <wps:spPr>
                        <a:xfrm>
                          <a:off x="0" y="0"/>
                          <a:ext cx="762000" cy="1270"/>
                        </a:xfrm>
                        <a:custGeom>
                          <a:avLst/>
                          <a:gdLst/>
                          <a:ahLst/>
                          <a:cxnLst/>
                          <a:pathLst>
                            <a:path w="1200">
                              <a:moveTo>
                                <a:pt x="0" y="0"/>
                              </a:moveTo>
                              <a:lnTo>
                                <a:pt x="1200"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37.65pt;margin-top:8.9pt;height:0.1pt;width:60pt;mso-position-horizontal-relative:page;mso-wrap-distance-bottom:0pt;mso-wrap-distance-top:0pt;z-index:-251657216;mso-width-relative:page;mso-height-relative:page;" filled="f" stroked="t" coordsize="1200,1" o:gfxdata="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hlNSv1QAAAAkBAAAPAAAAAAAAAAEAIAAA&#10;ACIAAABkcnMvZG93bnJldi54bWxQSwECFAAUAAAACACHTuJAa/C2bA8CAAB9BAAADgAAAAAAAAAB&#10;ACAAAAAkAQAAZHJzL2Uyb0RvYy54bWxQSwUGAAAAAAYABgBZAQAApQUAAAAA&#10;" path="m0,0l1200,0e">
                <v:fill on="f" focussize="0,0"/>
                <v:stroke weight="0.48pt" color="#000000" joinstyle="round"/>
                <v:imagedata o:title=""/>
                <o:lock v:ext="edit" aspectratio="f"/>
                <w10:wrap type="topAndBottom"/>
              </v:shap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59264" behindDoc="1" locked="0" layoutInCell="1" allowOverlap="1">
                <wp:simplePos x="0" y="0"/>
                <wp:positionH relativeFrom="page">
                  <wp:posOffset>5367655</wp:posOffset>
                </wp:positionH>
                <wp:positionV relativeFrom="paragraph">
                  <wp:posOffset>113030</wp:posOffset>
                </wp:positionV>
                <wp:extent cx="609600" cy="1270"/>
                <wp:effectExtent l="0" t="0" r="0" b="0"/>
                <wp:wrapTopAndBottom/>
                <wp:docPr id="2" name="Freeform 2"/>
                <wp:cNvGraphicFramePr/>
                <a:graphic xmlns:a="http://schemas.openxmlformats.org/drawingml/2006/main">
                  <a:graphicData uri="http://schemas.microsoft.com/office/word/2010/wordprocessingShape">
                    <wps:wsp>
                      <wps:cNvSpPr/>
                      <wps:spPr>
                        <a:xfrm>
                          <a:off x="0" y="0"/>
                          <a:ext cx="609600" cy="1270"/>
                        </a:xfrm>
                        <a:custGeom>
                          <a:avLst/>
                          <a:gdLst/>
                          <a:ahLst/>
                          <a:cxnLst/>
                          <a:pathLst>
                            <a:path w="960">
                              <a:moveTo>
                                <a:pt x="0" y="0"/>
                              </a:moveTo>
                              <a:lnTo>
                                <a:pt x="960"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422.65pt;margin-top:8.9pt;height:0.1pt;width:48pt;mso-position-horizontal-relative:page;mso-wrap-distance-bottom:0pt;mso-wrap-distance-top:0pt;z-index:-251657216;mso-width-relative:page;mso-height-relative:page;" filled="f" stroked="t" coordsize="960,1" o:gfxdata="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QgQktYAAAAJAQAADwAAAAAAAAABACAA&#10;AAAiAAAAZHJzL2Rvd25yZXYueG1sUEsBAhQAFAAAAAgAh07iQP5xAUYPAgAAewQAAA4AAAAAAAAA&#10;AQAgAAAAJQEAAGRycy9lMm9Eb2MueG1sUEsFBgAAAAAGAAYAWQEAAKYFAAAAAA==&#10;" path="m0,0l960,0e">
                <v:fill on="f" focussize="0,0"/>
                <v:stroke weight="0.48pt" color="#000000" joinstyle="round"/>
                <v:imagedata o:title=""/>
                <o:lock v:ext="edit" aspectratio="f"/>
                <w10:wrap type="topAndBottom"/>
              </v:shape>
            </w:pict>
          </mc:Fallback>
        </mc:AlternateContent>
      </w: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pPr>
    </w:p>
    <w:p>
      <w:pPr>
        <w:jc w:val="both"/>
      </w:pPr>
    </w:p>
    <w:p>
      <w:pPr>
        <w:jc w:val="both"/>
      </w:pPr>
    </w:p>
    <w:p>
      <w:pPr>
        <w:jc w:val="both"/>
      </w:pPr>
    </w:p>
    <w:p>
      <w:pPr>
        <w:pStyle w:val="7"/>
        <w:ind w:left="0" w:leftChars="0" w:firstLine="0" w:firstLineChars="0"/>
        <w:jc w:val="right"/>
        <w:rPr>
          <w:rFonts w:hint="default" w:ascii="Times New Roman" w:hAnsi="Times New Roman" w:cs="Times New Roman"/>
          <w:b/>
          <w:bCs/>
          <w:sz w:val="24"/>
          <w:szCs w:val="24"/>
          <w:lang w:val="ro-RO"/>
        </w:rPr>
      </w:pPr>
      <w:r>
        <w:rPr>
          <w:rFonts w:hint="default" w:ascii="Times New Roman" w:hAnsi="Times New Roman" w:cs="Times New Roman"/>
          <w:b/>
          <w:bCs/>
          <w:sz w:val="24"/>
          <w:szCs w:val="24"/>
          <w:lang w:val="ro-RO"/>
        </w:rPr>
        <w:t>ANEXA NR.4 LA REGULAMENT</w:t>
      </w: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spacing w:before="1"/>
        <w:rPr>
          <w:rFonts w:hint="default" w:ascii="Times New Roman" w:hAnsi="Times New Roman" w:cs="Times New Roman"/>
          <w:sz w:val="24"/>
          <w:szCs w:val="24"/>
        </w:rPr>
      </w:pPr>
    </w:p>
    <w:p>
      <w:pPr>
        <w:pStyle w:val="7"/>
        <w:spacing w:before="1"/>
        <w:rPr>
          <w:rFonts w:hint="default" w:ascii="Times New Roman" w:hAnsi="Times New Roman" w:cs="Times New Roman"/>
          <w:sz w:val="24"/>
          <w:szCs w:val="24"/>
        </w:rPr>
      </w:pPr>
    </w:p>
    <w:p>
      <w:pPr>
        <w:pStyle w:val="7"/>
        <w:spacing w:before="1"/>
        <w:rPr>
          <w:rFonts w:hint="default" w:ascii="Times New Roman" w:hAnsi="Times New Roman" w:cs="Times New Roman"/>
          <w:sz w:val="24"/>
          <w:szCs w:val="24"/>
        </w:rPr>
      </w:pPr>
    </w:p>
    <w:p>
      <w:pPr>
        <w:pStyle w:val="7"/>
        <w:spacing w:before="90"/>
        <w:ind w:right="2677"/>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ro-RO"/>
        </w:rPr>
        <w:t xml:space="preserve">                        </w:t>
      </w:r>
      <w:r>
        <w:rPr>
          <w:rFonts w:hint="default" w:ascii="Times New Roman" w:hAnsi="Times New Roman" w:cs="Times New Roman"/>
          <w:b/>
          <w:bCs/>
          <w:sz w:val="24"/>
          <w:szCs w:val="24"/>
        </w:rPr>
        <w:t>DECLARAŢIE</w:t>
      </w:r>
      <w:r>
        <w:rPr>
          <w:rFonts w:hint="default" w:ascii="Times New Roman" w:hAnsi="Times New Roman" w:cs="Times New Roman"/>
          <w:b/>
          <w:bCs/>
          <w:spacing w:val="-4"/>
          <w:sz w:val="24"/>
          <w:szCs w:val="24"/>
        </w:rPr>
        <w:t xml:space="preserve"> </w:t>
      </w:r>
      <w:r>
        <w:rPr>
          <w:rFonts w:hint="default" w:ascii="Times New Roman" w:hAnsi="Times New Roman" w:cs="Times New Roman"/>
          <w:b/>
          <w:bCs/>
          <w:sz w:val="24"/>
          <w:szCs w:val="24"/>
        </w:rPr>
        <w:t>PE</w:t>
      </w:r>
      <w:r>
        <w:rPr>
          <w:rFonts w:hint="default" w:ascii="Times New Roman" w:hAnsi="Times New Roman" w:cs="Times New Roman"/>
          <w:b/>
          <w:bCs/>
          <w:spacing w:val="-4"/>
          <w:sz w:val="24"/>
          <w:szCs w:val="24"/>
        </w:rPr>
        <w:t xml:space="preserve"> </w:t>
      </w:r>
      <w:r>
        <w:rPr>
          <w:rFonts w:hint="default" w:ascii="Times New Roman" w:hAnsi="Times New Roman" w:cs="Times New Roman"/>
          <w:b/>
          <w:bCs/>
          <w:sz w:val="24"/>
          <w:szCs w:val="24"/>
        </w:rPr>
        <w:t>PROPRIE</w:t>
      </w:r>
      <w:r>
        <w:rPr>
          <w:rFonts w:hint="default" w:ascii="Times New Roman" w:hAnsi="Times New Roman" w:cs="Times New Roman"/>
          <w:b/>
          <w:bCs/>
          <w:sz w:val="24"/>
          <w:szCs w:val="24"/>
          <w:lang w:val="ro-RO"/>
        </w:rPr>
        <w:t xml:space="preserve"> </w:t>
      </w:r>
      <w:r>
        <w:rPr>
          <w:rFonts w:hint="default" w:ascii="Times New Roman" w:hAnsi="Times New Roman" w:cs="Times New Roman"/>
          <w:b/>
          <w:bCs/>
          <w:sz w:val="24"/>
          <w:szCs w:val="24"/>
        </w:rPr>
        <w:t>RĂSPUNDERE</w:t>
      </w: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spacing w:before="1"/>
        <w:rPr>
          <w:rFonts w:hint="default" w:ascii="Times New Roman" w:hAnsi="Times New Roman" w:cs="Times New Roman"/>
          <w:sz w:val="24"/>
          <w:szCs w:val="24"/>
        </w:rPr>
      </w:pPr>
    </w:p>
    <w:p>
      <w:pPr>
        <w:pStyle w:val="7"/>
        <w:numPr>
          <w:ilvl w:val="0"/>
          <w:numId w:val="15"/>
        </w:numPr>
        <w:tabs>
          <w:tab w:val="left" w:pos="3830"/>
          <w:tab w:val="left" w:pos="9710"/>
        </w:tabs>
        <w:spacing w:before="90"/>
        <w:rPr>
          <w:rFonts w:hint="default" w:ascii="Times New Roman" w:hAnsi="Times New Roman" w:cs="Times New Roman"/>
          <w:b/>
          <w:bCs/>
          <w:sz w:val="24"/>
          <w:szCs w:val="24"/>
          <w:lang w:val="ro-RO"/>
        </w:rPr>
      </w:pPr>
      <w:r>
        <w:rPr>
          <w:rFonts w:hint="default" w:ascii="Times New Roman" w:hAnsi="Times New Roman" w:cs="Times New Roman"/>
          <w:sz w:val="24"/>
          <w:szCs w:val="24"/>
        </w:rPr>
        <w:t>Subsemnatul/Subsemnat</w:t>
      </w:r>
      <w:r>
        <w:rPr>
          <w:rFonts w:hint="default" w:ascii="Times New Roman" w:hAnsi="Times New Roman" w:cs="Times New Roman"/>
          <w:sz w:val="24"/>
          <w:szCs w:val="24"/>
          <w:lang w:val="ro-RO"/>
        </w:rPr>
        <w:t>a________________________</w:t>
      </w:r>
      <w:r>
        <w:rPr>
          <w:rFonts w:hint="default" w:ascii="Times New Roman" w:hAnsi="Times New Roman" w:cs="Times New Roman"/>
          <w:sz w:val="24"/>
          <w:szCs w:val="24"/>
          <w:u w:val="single"/>
          <w:lang w:val="ro-RO"/>
        </w:rPr>
        <w:t xml:space="preserve"> </w:t>
      </w:r>
      <w:r>
        <w:rPr>
          <w:rFonts w:hint="default" w:ascii="Times New Roman" w:hAnsi="Times New Roman" w:cs="Times New Roman"/>
          <w:sz w:val="24"/>
          <w:szCs w:val="24"/>
        </w:rPr>
        <w:t>domiciliat(ă)</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în</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localitate</w:t>
      </w:r>
      <w:r>
        <w:rPr>
          <w:rFonts w:hint="default" w:ascii="Times New Roman" w:hAnsi="Times New Roman" w:cs="Times New Roman"/>
          <w:sz w:val="24"/>
          <w:szCs w:val="24"/>
          <w:lang w:val="ro-RO"/>
        </w:rPr>
        <w:t xml:space="preserve">a  </w:t>
      </w:r>
      <w:r>
        <w:rPr>
          <w:rFonts w:hint="default" w:ascii="Times New Roman" w:hAnsi="Times New Roman" w:cs="Times New Roman"/>
          <w:sz w:val="24"/>
          <w:szCs w:val="24"/>
          <w:u w:val="single"/>
        </w:rPr>
        <w:tab/>
      </w:r>
      <w:r>
        <w:rPr>
          <w:rFonts w:hint="default" w:ascii="Times New Roman" w:hAnsi="Times New Roman" w:cs="Times New Roman"/>
          <w:sz w:val="24"/>
          <w:szCs w:val="24"/>
        </w:rPr>
        <w:t>,</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str.</w:t>
      </w:r>
      <w:r>
        <w:rPr>
          <w:rFonts w:hint="default" w:ascii="Times New Roman" w:hAnsi="Times New Roman" w:cs="Times New Roman"/>
          <w:sz w:val="24"/>
          <w:szCs w:val="24"/>
          <w:u w:val="single"/>
        </w:rPr>
        <w:tab/>
      </w:r>
      <w:r>
        <w:rPr>
          <w:rFonts w:hint="default" w:ascii="Times New Roman" w:hAnsi="Times New Roman" w:cs="Times New Roman"/>
          <w:sz w:val="24"/>
          <w:szCs w:val="24"/>
        </w:rPr>
        <w:t>,</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nr.</w:t>
      </w:r>
      <w:r>
        <w:rPr>
          <w:rFonts w:hint="default" w:ascii="Times New Roman" w:hAnsi="Times New Roman" w:cs="Times New Roman"/>
          <w:sz w:val="24"/>
          <w:szCs w:val="24"/>
          <w:lang w:val="ro-RO"/>
        </w:rPr>
        <w:t>______</w:t>
      </w:r>
      <w:r>
        <w:rPr>
          <w:rFonts w:hint="default" w:ascii="Times New Roman" w:hAnsi="Times New Roman" w:cs="Times New Roman"/>
          <w:sz w:val="24"/>
          <w:szCs w:val="24"/>
        </w:rPr>
        <w:t>,</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bl.</w:t>
      </w:r>
      <w:r>
        <w:rPr>
          <w:rFonts w:hint="default" w:ascii="Times New Roman" w:hAnsi="Times New Roman" w:cs="Times New Roman"/>
          <w:sz w:val="24"/>
          <w:szCs w:val="24"/>
          <w:lang w:val="ro-RO"/>
        </w:rPr>
        <w:t>_____</w:t>
      </w:r>
      <w:r>
        <w:rPr>
          <w:rFonts w:hint="default" w:ascii="Times New Roman" w:hAnsi="Times New Roman" w:cs="Times New Roman"/>
          <w:sz w:val="24"/>
          <w:szCs w:val="24"/>
        </w:rPr>
        <w:t>,</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 xml:space="preserve">sc. </w:t>
      </w:r>
      <w:r>
        <w:rPr>
          <w:rFonts w:hint="default" w:ascii="Times New Roman" w:hAnsi="Times New Roman" w:cs="Times New Roman"/>
          <w:sz w:val="24"/>
          <w:szCs w:val="24"/>
          <w:u w:val="single"/>
        </w:rPr>
        <w:t xml:space="preserve">       </w:t>
      </w:r>
      <w:r>
        <w:rPr>
          <w:rFonts w:hint="default" w:ascii="Times New Roman" w:hAnsi="Times New Roman" w:cs="Times New Roman"/>
          <w:spacing w:val="28"/>
          <w:sz w:val="24"/>
          <w:szCs w:val="24"/>
          <w:u w:val="single"/>
        </w:rPr>
        <w:t xml:space="preserve"> </w:t>
      </w:r>
      <w:r>
        <w:rPr>
          <w:rFonts w:hint="default" w:ascii="Times New Roman" w:hAnsi="Times New Roman" w:cs="Times New Roman"/>
          <w:sz w:val="24"/>
          <w:szCs w:val="24"/>
        </w:rPr>
        <w:t>,</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ap.</w:t>
      </w:r>
      <w:r>
        <w:rPr>
          <w:rFonts w:hint="default" w:ascii="Times New Roman" w:hAnsi="Times New Roman" w:cs="Times New Roman"/>
          <w:sz w:val="24"/>
          <w:szCs w:val="24"/>
          <w:lang w:val="ro-RO"/>
        </w:rPr>
        <w:t>____</w:t>
      </w:r>
      <w:r>
        <w:rPr>
          <w:rFonts w:hint="default" w:ascii="Times New Roman" w:hAnsi="Times New Roman" w:cs="Times New Roman"/>
          <w:sz w:val="24"/>
          <w:szCs w:val="24"/>
        </w:rPr>
        <w:t>,</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judeţ/sector</w:t>
      </w:r>
      <w:r>
        <w:rPr>
          <w:rFonts w:hint="default" w:ascii="Times New Roman" w:hAnsi="Times New Roman" w:cs="Times New Roman"/>
          <w:sz w:val="24"/>
          <w:szCs w:val="24"/>
          <w:u w:val="single"/>
        </w:rPr>
        <w:tab/>
      </w:r>
      <w:r>
        <w:rPr>
          <w:rFonts w:hint="default" w:ascii="Times New Roman" w:hAnsi="Times New Roman" w:cs="Times New Roman"/>
          <w:sz w:val="24"/>
          <w:szCs w:val="24"/>
          <w:u w:val="single"/>
          <w:lang w:val="ro-RO"/>
        </w:rPr>
        <w:t>__</w:t>
      </w:r>
      <w:r>
        <w:rPr>
          <w:rFonts w:hint="default" w:ascii="Times New Roman" w:hAnsi="Times New Roman" w:cs="Times New Roman"/>
          <w:sz w:val="24"/>
          <w:szCs w:val="24"/>
        </w:rPr>
        <w:t>_,</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legitimat(ă)</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cu</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ro-RO"/>
        </w:rPr>
        <w:t>__</w:t>
      </w:r>
      <w:r>
        <w:rPr>
          <w:rFonts w:hint="default" w:ascii="Times New Roman" w:hAnsi="Times New Roman" w:cs="Times New Roman"/>
          <w:sz w:val="24"/>
          <w:szCs w:val="24"/>
          <w:u w:val="single"/>
        </w:rPr>
        <w:t xml:space="preserve"> </w:t>
      </w:r>
      <w:r>
        <w:rPr>
          <w:rFonts w:hint="default" w:ascii="Times New Roman" w:hAnsi="Times New Roman" w:cs="Times New Roman"/>
          <w:spacing w:val="21"/>
          <w:sz w:val="24"/>
          <w:szCs w:val="24"/>
          <w:u w:val="single"/>
        </w:rPr>
        <w:t xml:space="preserve"> </w:t>
      </w:r>
      <w:r>
        <w:rPr>
          <w:rFonts w:hint="default" w:ascii="Times New Roman" w:hAnsi="Times New Roman" w:cs="Times New Roman"/>
          <w:sz w:val="24"/>
          <w:szCs w:val="24"/>
        </w:rPr>
        <w:t>,</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 xml:space="preserve">seri  </w:t>
      </w:r>
      <w:r>
        <w:rPr>
          <w:rFonts w:hint="default" w:ascii="Times New Roman" w:hAnsi="Times New Roman" w:cs="Times New Roman"/>
          <w:sz w:val="24"/>
          <w:szCs w:val="24"/>
          <w:u w:val="single"/>
        </w:rPr>
        <w:t xml:space="preserve">         </w:t>
      </w:r>
      <w:r>
        <w:rPr>
          <w:rFonts w:hint="default" w:ascii="Times New Roman" w:hAnsi="Times New Roman" w:cs="Times New Roman"/>
          <w:spacing w:val="3"/>
          <w:sz w:val="24"/>
          <w:szCs w:val="24"/>
          <w:u w:val="single"/>
        </w:rPr>
        <w:t xml:space="preserve"> </w:t>
      </w:r>
      <w:r>
        <w:rPr>
          <w:rFonts w:hint="default" w:ascii="Times New Roman" w:hAnsi="Times New Roman" w:cs="Times New Roman"/>
          <w:sz w:val="24"/>
          <w:szCs w:val="24"/>
        </w:rPr>
        <w:t xml:space="preserve">,    </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nr</w:t>
      </w:r>
      <w:r>
        <w:rPr>
          <w:rFonts w:hint="default" w:ascii="Times New Roman" w:hAnsi="Times New Roman" w:cs="Times New Roman"/>
          <w:sz w:val="24"/>
          <w:szCs w:val="24"/>
          <w:lang w:val="ro-RO"/>
        </w:rPr>
        <w:t>____</w:t>
      </w:r>
      <w:r>
        <w:rPr>
          <w:rFonts w:hint="default" w:ascii="Times New Roman" w:hAnsi="Times New Roman" w:cs="Times New Roman"/>
          <w:sz w:val="24"/>
          <w:szCs w:val="24"/>
          <w:u w:val="single"/>
        </w:rPr>
        <w:tab/>
      </w:r>
      <w:r>
        <w:rPr>
          <w:rFonts w:hint="default" w:ascii="Times New Roman" w:hAnsi="Times New Roman" w:cs="Times New Roman"/>
          <w:sz w:val="24"/>
          <w:szCs w:val="24"/>
        </w:rPr>
        <w:t xml:space="preserve">,    </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CNP</w:t>
      </w:r>
      <w:r>
        <w:rPr>
          <w:rFonts w:hint="default" w:ascii="Times New Roman" w:hAnsi="Times New Roman" w:cs="Times New Roman"/>
          <w:sz w:val="24"/>
          <w:szCs w:val="24"/>
          <w:u w:val="single"/>
        </w:rPr>
        <w:tab/>
      </w:r>
      <w:r>
        <w:rPr>
          <w:rFonts w:hint="default" w:ascii="Times New Roman" w:hAnsi="Times New Roman" w:cs="Times New Roman"/>
          <w:sz w:val="24"/>
          <w:szCs w:val="24"/>
        </w:rPr>
        <w:t xml:space="preserve">, </w:t>
      </w:r>
    </w:p>
    <w:p>
      <w:pPr>
        <w:pStyle w:val="7"/>
        <w:numPr>
          <w:ilvl w:val="0"/>
          <w:numId w:val="0"/>
        </w:numPr>
        <w:tabs>
          <w:tab w:val="left" w:pos="3830"/>
          <w:tab w:val="left" w:pos="9710"/>
        </w:tabs>
        <w:spacing w:before="90"/>
        <w:rPr>
          <w:rFonts w:hint="default" w:ascii="Times New Roman" w:hAnsi="Times New Roman" w:cs="Times New Roman"/>
          <w:b/>
          <w:bCs/>
          <w:sz w:val="24"/>
          <w:szCs w:val="24"/>
          <w:lang w:val="ro-RO"/>
        </w:rPr>
      </w:pPr>
      <w:r>
        <w:rPr>
          <w:rFonts w:hint="default" w:ascii="Times New Roman" w:hAnsi="Times New Roman" w:cs="Times New Roman"/>
          <w:sz w:val="24"/>
          <w:szCs w:val="24"/>
          <w:lang w:val="ro-RO"/>
        </w:rPr>
        <w:t>SAU</w:t>
      </w:r>
    </w:p>
    <w:p>
      <w:pPr>
        <w:pStyle w:val="7"/>
        <w:numPr>
          <w:ilvl w:val="0"/>
          <w:numId w:val="15"/>
        </w:numPr>
        <w:tabs>
          <w:tab w:val="left" w:pos="3830"/>
          <w:tab w:val="left" w:pos="9710"/>
        </w:tabs>
        <w:spacing w:before="90"/>
        <w:ind w:left="113" w:leftChars="0" w:firstLine="720" w:firstLineChars="0"/>
        <w:rPr>
          <w:rFonts w:hint="default" w:ascii="Times New Roman" w:hAnsi="Times New Roman" w:cs="Times New Roman"/>
          <w:b/>
          <w:bCs/>
          <w:sz w:val="24"/>
          <w:szCs w:val="24"/>
          <w:lang w:val="ro-RO"/>
        </w:rPr>
      </w:pPr>
      <w:r>
        <w:rPr>
          <w:rFonts w:hint="default" w:ascii="Times New Roman" w:hAnsi="Times New Roman" w:cs="Times New Roman"/>
          <w:sz w:val="24"/>
          <w:szCs w:val="24"/>
        </w:rPr>
        <w:t>Subsemnatul/Subsemnata,</w:t>
      </w:r>
      <w:r>
        <w:rPr>
          <w:rFonts w:hint="default" w:ascii="Times New Roman" w:hAnsi="Times New Roman" w:cs="Times New Roman"/>
          <w:sz w:val="24"/>
          <w:szCs w:val="24"/>
          <w:lang w:val="ro-RO"/>
        </w:rPr>
        <w:t>____________</w:t>
      </w:r>
      <w:r>
        <w:rPr>
          <w:rFonts w:hint="default" w:ascii="Times New Roman" w:hAnsi="Times New Roman" w:cs="Times New Roman"/>
          <w:sz w:val="24"/>
          <w:szCs w:val="24"/>
          <w:u w:val="single"/>
        </w:rPr>
        <w:tab/>
      </w:r>
      <w:r>
        <w:rPr>
          <w:rFonts w:hint="default" w:ascii="Times New Roman" w:hAnsi="Times New Roman" w:cs="Times New Roman"/>
          <w:sz w:val="24"/>
          <w:szCs w:val="24"/>
        </w:rPr>
        <w:t>,</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legitimat(ă)</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cu</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ro-RO"/>
        </w:rPr>
        <w:t>__</w:t>
      </w:r>
      <w:r>
        <w:rPr>
          <w:rFonts w:hint="default" w:ascii="Times New Roman" w:hAnsi="Times New Roman" w:cs="Times New Roman"/>
          <w:sz w:val="24"/>
          <w:szCs w:val="24"/>
          <w:u w:val="single"/>
        </w:rPr>
        <w:t xml:space="preserve"> </w:t>
      </w:r>
      <w:r>
        <w:rPr>
          <w:rFonts w:hint="default" w:ascii="Times New Roman" w:hAnsi="Times New Roman" w:cs="Times New Roman"/>
          <w:spacing w:val="21"/>
          <w:sz w:val="24"/>
          <w:szCs w:val="24"/>
          <w:u w:val="single"/>
        </w:rPr>
        <w:t xml:space="preserve"> </w:t>
      </w:r>
      <w:r>
        <w:rPr>
          <w:rFonts w:hint="default" w:ascii="Times New Roman" w:hAnsi="Times New Roman" w:cs="Times New Roman"/>
          <w:sz w:val="24"/>
          <w:szCs w:val="24"/>
        </w:rPr>
        <w:t>,</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se</w:t>
      </w:r>
      <w:r>
        <w:rPr>
          <w:rFonts w:hint="default" w:ascii="Times New Roman" w:hAnsi="Times New Roman" w:cs="Times New Roman"/>
          <w:sz w:val="24"/>
          <w:szCs w:val="24"/>
          <w:lang w:val="ro-RO"/>
        </w:rPr>
        <w:t>ria</w:t>
      </w:r>
      <w:r>
        <w:rPr>
          <w:rFonts w:hint="default" w:ascii="Times New Roman" w:hAnsi="Times New Roman" w:cs="Times New Roman"/>
          <w:sz w:val="24"/>
          <w:szCs w:val="24"/>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pacing w:val="3"/>
          <w:sz w:val="24"/>
          <w:szCs w:val="24"/>
          <w:u w:val="single"/>
        </w:rPr>
        <w:t xml:space="preserve"> </w:t>
      </w:r>
      <w:r>
        <w:rPr>
          <w:rFonts w:hint="default" w:ascii="Times New Roman" w:hAnsi="Times New Roman" w:cs="Times New Roman"/>
          <w:sz w:val="24"/>
          <w:szCs w:val="24"/>
        </w:rPr>
        <w:t xml:space="preserve">,    </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nr</w:t>
      </w:r>
      <w:r>
        <w:rPr>
          <w:rFonts w:hint="default" w:ascii="Times New Roman" w:hAnsi="Times New Roman" w:cs="Times New Roman"/>
          <w:sz w:val="24"/>
          <w:szCs w:val="24"/>
          <w:lang w:val="ro-RO"/>
        </w:rPr>
        <w:t>__________</w:t>
      </w:r>
      <w:r>
        <w:rPr>
          <w:rFonts w:hint="default" w:ascii="Times New Roman" w:hAnsi="Times New Roman" w:cs="Times New Roman"/>
          <w:sz w:val="24"/>
          <w:szCs w:val="24"/>
        </w:rPr>
        <w:t xml:space="preserve">,    </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CNP</w:t>
      </w:r>
      <w:r>
        <w:rPr>
          <w:rFonts w:hint="default" w:ascii="Times New Roman" w:hAnsi="Times New Roman" w:cs="Times New Roman"/>
          <w:sz w:val="24"/>
          <w:szCs w:val="24"/>
          <w:u w:val="single"/>
        </w:rPr>
        <w:tab/>
      </w:r>
      <w:r>
        <w:rPr>
          <w:rFonts w:hint="default" w:ascii="Times New Roman" w:hAnsi="Times New Roman" w:cs="Times New Roman"/>
          <w:sz w:val="24"/>
          <w:szCs w:val="24"/>
        </w:rPr>
        <w:t xml:space="preserve">, </w:t>
      </w:r>
      <w:r>
        <w:rPr>
          <w:rFonts w:hint="default" w:ascii="Times New Roman" w:hAnsi="Times New Roman" w:cs="Times New Roman"/>
          <w:sz w:val="24"/>
          <w:szCs w:val="24"/>
          <w:lang w:val="ro-RO"/>
        </w:rPr>
        <w:t xml:space="preserve">in calitate de reprezentant al ____________________________cu sediul </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în</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localitatea</w:t>
      </w:r>
      <w:r>
        <w:rPr>
          <w:rFonts w:hint="default" w:ascii="Times New Roman" w:hAnsi="Times New Roman" w:cs="Times New Roman"/>
          <w:sz w:val="24"/>
          <w:szCs w:val="24"/>
          <w:u w:val="single"/>
        </w:rPr>
        <w:tab/>
      </w:r>
      <w:r>
        <w:rPr>
          <w:rFonts w:hint="default" w:ascii="Times New Roman" w:hAnsi="Times New Roman" w:cs="Times New Roman"/>
          <w:sz w:val="24"/>
          <w:szCs w:val="24"/>
        </w:rPr>
        <w:t>,</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str.</w:t>
      </w:r>
      <w:r>
        <w:rPr>
          <w:rFonts w:hint="default" w:ascii="Times New Roman" w:hAnsi="Times New Roman" w:cs="Times New Roman"/>
          <w:sz w:val="24"/>
          <w:szCs w:val="24"/>
          <w:u w:val="single"/>
        </w:rPr>
        <w:tab/>
      </w:r>
      <w:r>
        <w:rPr>
          <w:rFonts w:hint="default" w:ascii="Times New Roman" w:hAnsi="Times New Roman" w:cs="Times New Roman"/>
          <w:sz w:val="24"/>
          <w:szCs w:val="24"/>
        </w:rPr>
        <w:t>,</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nr.</w:t>
      </w:r>
      <w:r>
        <w:rPr>
          <w:rFonts w:hint="default" w:ascii="Times New Roman" w:hAnsi="Times New Roman" w:cs="Times New Roman"/>
          <w:sz w:val="24"/>
          <w:szCs w:val="24"/>
          <w:u w:val="single"/>
        </w:rPr>
        <w:tab/>
      </w:r>
      <w:r>
        <w:rPr>
          <w:rFonts w:hint="default" w:ascii="Times New Roman" w:hAnsi="Times New Roman" w:cs="Times New Roman"/>
          <w:sz w:val="24"/>
          <w:szCs w:val="24"/>
        </w:rPr>
        <w:t>,</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bl.</w:t>
      </w:r>
      <w:r>
        <w:rPr>
          <w:rFonts w:hint="default" w:ascii="Times New Roman" w:hAnsi="Times New Roman" w:cs="Times New Roman"/>
          <w:sz w:val="24"/>
          <w:szCs w:val="24"/>
          <w:lang w:val="ro-RO"/>
        </w:rPr>
        <w:t>_____</w:t>
      </w:r>
      <w:r>
        <w:rPr>
          <w:rFonts w:hint="default" w:ascii="Times New Roman" w:hAnsi="Times New Roman" w:cs="Times New Roman"/>
          <w:sz w:val="24"/>
          <w:szCs w:val="24"/>
        </w:rPr>
        <w:t>,</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 xml:space="preserve">sc. </w:t>
      </w:r>
      <w:r>
        <w:rPr>
          <w:rFonts w:hint="default" w:ascii="Times New Roman" w:hAnsi="Times New Roman" w:cs="Times New Roman"/>
          <w:sz w:val="24"/>
          <w:szCs w:val="24"/>
          <w:u w:val="single"/>
        </w:rPr>
        <w:t xml:space="preserve">       </w:t>
      </w:r>
      <w:r>
        <w:rPr>
          <w:rFonts w:hint="default" w:ascii="Times New Roman" w:hAnsi="Times New Roman" w:cs="Times New Roman"/>
          <w:spacing w:val="28"/>
          <w:sz w:val="24"/>
          <w:szCs w:val="24"/>
          <w:u w:val="single"/>
        </w:rPr>
        <w:t xml:space="preserve"> </w:t>
      </w:r>
      <w:r>
        <w:rPr>
          <w:rFonts w:hint="default" w:ascii="Times New Roman" w:hAnsi="Times New Roman" w:cs="Times New Roman"/>
          <w:sz w:val="24"/>
          <w:szCs w:val="24"/>
        </w:rPr>
        <w:t>,</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ap.</w:t>
      </w:r>
      <w:r>
        <w:rPr>
          <w:rFonts w:hint="default" w:ascii="Times New Roman" w:hAnsi="Times New Roman" w:cs="Times New Roman"/>
          <w:sz w:val="24"/>
          <w:szCs w:val="24"/>
          <w:lang w:val="ro-RO"/>
        </w:rPr>
        <w:t>____</w:t>
      </w:r>
      <w:r>
        <w:rPr>
          <w:rFonts w:hint="default" w:ascii="Times New Roman" w:hAnsi="Times New Roman" w:cs="Times New Roman"/>
          <w:sz w:val="24"/>
          <w:szCs w:val="24"/>
        </w:rPr>
        <w:t>,</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judeţ/sector</w:t>
      </w:r>
      <w:r>
        <w:rPr>
          <w:rFonts w:hint="default" w:ascii="Times New Roman" w:hAnsi="Times New Roman" w:cs="Times New Roman"/>
          <w:sz w:val="24"/>
          <w:szCs w:val="24"/>
          <w:u w:val="single"/>
        </w:rPr>
        <w:tab/>
      </w:r>
      <w:r>
        <w:rPr>
          <w:rFonts w:hint="default" w:ascii="Times New Roman" w:hAnsi="Times New Roman" w:cs="Times New Roman"/>
          <w:sz w:val="24"/>
          <w:szCs w:val="24"/>
          <w:u w:val="single"/>
          <w:lang w:val="ro-RO"/>
        </w:rPr>
        <w:t>__</w:t>
      </w:r>
      <w:r>
        <w:rPr>
          <w:rFonts w:hint="default" w:ascii="Times New Roman" w:hAnsi="Times New Roman" w:cs="Times New Roman"/>
          <w:sz w:val="24"/>
          <w:szCs w:val="24"/>
        </w:rPr>
        <w:t>_,</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lang w:val="ro-RO"/>
        </w:rPr>
        <w:t>CUI_________________</w:t>
      </w:r>
      <w:r>
        <w:rPr>
          <w:rFonts w:hint="default" w:ascii="Times New Roman" w:hAnsi="Times New Roman" w:cs="Times New Roman"/>
          <w:sz w:val="24"/>
          <w:szCs w:val="24"/>
        </w:rPr>
        <w:t>,</w:t>
      </w:r>
    </w:p>
    <w:p>
      <w:pPr>
        <w:pStyle w:val="7"/>
        <w:numPr>
          <w:ilvl w:val="0"/>
          <w:numId w:val="0"/>
        </w:numPr>
        <w:tabs>
          <w:tab w:val="left" w:pos="3830"/>
          <w:tab w:val="left" w:pos="9710"/>
        </w:tabs>
        <w:spacing w:before="90"/>
        <w:rPr>
          <w:rFonts w:hint="default" w:ascii="Times New Roman" w:hAnsi="Times New Roman" w:cs="Times New Roman"/>
          <w:sz w:val="24"/>
          <w:szCs w:val="24"/>
          <w:lang w:val="ro-RO"/>
        </w:rPr>
      </w:pPr>
    </w:p>
    <w:p>
      <w:pPr>
        <w:pStyle w:val="14"/>
        <w:numPr>
          <w:ilvl w:val="0"/>
          <w:numId w:val="16"/>
        </w:numPr>
        <w:suppressAutoHyphens w:val="0"/>
        <w:ind w:left="0" w:leftChars="0" w:firstLine="426" w:firstLineChars="0"/>
        <w:jc w:val="both"/>
        <w:rPr>
          <w:b/>
          <w:bCs/>
        </w:rPr>
      </w:pPr>
      <w:r>
        <w:rPr>
          <w:rFonts w:hint="default" w:ascii="Times New Roman" w:hAnsi="Times New Roman" w:cs="Times New Roman"/>
          <w:sz w:val="24"/>
          <w:szCs w:val="24"/>
          <w:lang w:val="ro-RO"/>
        </w:rPr>
        <w:t xml:space="preserve">în calitate de participant la licitatia organizată de Municipiul Petrosani pentru închirierea prin licitație publică a pășunii _______________________________, </w:t>
      </w:r>
      <w:r>
        <w:rPr>
          <w:rFonts w:hint="default" w:ascii="Times New Roman" w:hAnsi="Times New Roman" w:cs="Times New Roman"/>
          <w:b/>
          <w:bCs/>
          <w:sz w:val="24"/>
          <w:szCs w:val="24"/>
          <w:lang w:val="ro-RO"/>
        </w:rPr>
        <w:t>cunoscând prevederile art. 326 din Codul penal privind falsul în declaraţii,</w:t>
      </w:r>
      <w:r>
        <w:rPr>
          <w:rFonts w:hint="default" w:ascii="Times New Roman" w:hAnsi="Times New Roman" w:cs="Times New Roman"/>
          <w:b/>
          <w:bCs/>
          <w:sz w:val="24"/>
          <w:szCs w:val="24"/>
        </w:rPr>
        <w:t xml:space="preserve"> declar pe propria răspundere că</w:t>
      </w:r>
      <w:r>
        <w:rPr>
          <w:rFonts w:hint="default" w:ascii="Times New Roman" w:hAnsi="Times New Roman" w:cs="Times New Roman"/>
          <w:b/>
          <w:bCs/>
          <w:sz w:val="24"/>
          <w:szCs w:val="24"/>
          <w:lang w:val="ro-RO"/>
        </w:rPr>
        <w:t xml:space="preserve"> pentru pasunea ______________</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ro-RO"/>
        </w:rPr>
        <w:t xml:space="preserve">, in suprafata de ______ha, </w:t>
      </w:r>
      <w:r>
        <w:rPr>
          <w:rFonts w:hint="default"/>
          <w:b/>
          <w:bCs/>
          <w:lang w:val="ro-RO"/>
        </w:rPr>
        <w:t>pot respecta cel putin încărcătura minima de 0,3 UVM/ha, in toate zilele perioadei de pășunat.</w:t>
      </w:r>
    </w:p>
    <w:p>
      <w:pPr>
        <w:pStyle w:val="7"/>
        <w:numPr>
          <w:ilvl w:val="0"/>
          <w:numId w:val="0"/>
        </w:numPr>
        <w:tabs>
          <w:tab w:val="left" w:pos="3830"/>
          <w:tab w:val="left" w:pos="9710"/>
        </w:tabs>
        <w:spacing w:before="90"/>
        <w:rPr>
          <w:rFonts w:hint="default" w:ascii="Times New Roman" w:hAnsi="Times New Roman" w:cs="Times New Roman"/>
          <w:b/>
          <w:bCs/>
          <w:sz w:val="24"/>
          <w:szCs w:val="24"/>
          <w:lang w:val="ro-RO"/>
        </w:rPr>
      </w:pPr>
    </w:p>
    <w:p>
      <w:pPr>
        <w:pStyle w:val="7"/>
        <w:spacing w:before="1" w:line="360" w:lineRule="auto"/>
        <w:ind w:left="132" w:right="130" w:firstLine="720"/>
        <w:jc w:val="both"/>
        <w:rPr>
          <w:rFonts w:hint="default" w:ascii="Times New Roman" w:hAnsi="Times New Roman" w:cs="Times New Roman"/>
          <w:sz w:val="24"/>
          <w:szCs w:val="24"/>
        </w:rPr>
      </w:pPr>
      <w:r>
        <w:rPr>
          <w:rFonts w:hint="default" w:ascii="Times New Roman" w:hAnsi="Times New Roman" w:cs="Times New Roman"/>
          <w:sz w:val="24"/>
          <w:szCs w:val="24"/>
        </w:rPr>
        <w:t>Redactată într-un exemplar, pe proprie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răspundere,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cunoscând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că</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falsul în declaraţii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pedepsește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conform legii.</w:t>
      </w:r>
    </w:p>
    <w:p>
      <w:pPr>
        <w:pStyle w:val="7"/>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ind w:left="0" w:leftChars="0" w:firstLine="0" w:firstLineChars="0"/>
        <w:rPr>
          <w:rFonts w:hint="default" w:ascii="Times New Roman" w:hAnsi="Times New Roman" w:cs="Times New Roman"/>
          <w:sz w:val="24"/>
          <w:szCs w:val="24"/>
        </w:rPr>
      </w:pPr>
    </w:p>
    <w:p>
      <w:pPr>
        <w:pStyle w:val="7"/>
        <w:rPr>
          <w:rFonts w:hint="default" w:ascii="Times New Roman" w:hAnsi="Times New Roman" w:cs="Times New Roman"/>
          <w:sz w:val="24"/>
          <w:szCs w:val="24"/>
        </w:rPr>
      </w:pPr>
    </w:p>
    <w:p>
      <w:pPr>
        <w:pStyle w:val="7"/>
        <w:spacing w:before="1"/>
        <w:rPr>
          <w:rFonts w:hint="default" w:ascii="Times New Roman" w:hAnsi="Times New Roman" w:cs="Times New Roman"/>
          <w:sz w:val="24"/>
          <w:szCs w:val="24"/>
        </w:rPr>
      </w:pPr>
    </w:p>
    <w:p>
      <w:pPr>
        <w:pStyle w:val="7"/>
        <w:tabs>
          <w:tab w:val="left" w:pos="5886"/>
        </w:tabs>
        <w:ind w:right="59" w:firstLine="1200" w:firstLineChars="500"/>
        <w:jc w:val="both"/>
        <w:rPr>
          <w:rFonts w:hint="default" w:ascii="Times New Roman" w:hAnsi="Times New Roman" w:cs="Times New Roman"/>
          <w:sz w:val="24"/>
          <w:szCs w:val="24"/>
        </w:rPr>
      </w:pPr>
      <w:r>
        <w:rPr>
          <w:rFonts w:hint="default" w:ascii="Times New Roman" w:hAnsi="Times New Roman" w:cs="Times New Roman"/>
          <w:sz w:val="24"/>
          <w:szCs w:val="24"/>
          <w:lang w:val="ro-RO"/>
        </w:rPr>
        <w:t xml:space="preserve">Nume prenume/ </w:t>
      </w:r>
      <w:r>
        <w:rPr>
          <w:rFonts w:hint="default" w:ascii="Times New Roman" w:hAnsi="Times New Roman" w:cs="Times New Roman"/>
          <w:sz w:val="24"/>
          <w:szCs w:val="24"/>
        </w:rPr>
        <w:t>Semnătura</w:t>
      </w:r>
      <w:r>
        <w:rPr>
          <w:rFonts w:hint="default" w:ascii="Times New Roman" w:hAnsi="Times New Roman" w:cs="Times New Roman"/>
          <w:sz w:val="24"/>
          <w:szCs w:val="24"/>
        </w:rPr>
        <w:tab/>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Data</w:t>
      </w:r>
    </w:p>
    <w:p>
      <w:pPr>
        <w:pStyle w:val="7"/>
        <w:rPr>
          <w:rFonts w:hint="default" w:ascii="Times New Roman" w:hAnsi="Times New Roman" w:cs="Times New Roman"/>
          <w:sz w:val="24"/>
          <w:szCs w:val="24"/>
        </w:rPr>
      </w:pPr>
    </w:p>
    <w:p>
      <w:pPr>
        <w:pStyle w:val="7"/>
        <w:spacing w:before="7"/>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60288" behindDoc="1" locked="0" layoutInCell="1" allowOverlap="1">
                <wp:simplePos x="0" y="0"/>
                <wp:positionH relativeFrom="page">
                  <wp:posOffset>1748155</wp:posOffset>
                </wp:positionH>
                <wp:positionV relativeFrom="paragraph">
                  <wp:posOffset>113030</wp:posOffset>
                </wp:positionV>
                <wp:extent cx="762000" cy="1270"/>
                <wp:effectExtent l="0" t="0" r="0" b="0"/>
                <wp:wrapTopAndBottom/>
                <wp:docPr id="3" name="Freeform 3"/>
                <wp:cNvGraphicFramePr/>
                <a:graphic xmlns:a="http://schemas.openxmlformats.org/drawingml/2006/main">
                  <a:graphicData uri="http://schemas.microsoft.com/office/word/2010/wordprocessingShape">
                    <wps:wsp>
                      <wps:cNvSpPr/>
                      <wps:spPr>
                        <a:xfrm>
                          <a:off x="0" y="0"/>
                          <a:ext cx="762000" cy="1270"/>
                        </a:xfrm>
                        <a:custGeom>
                          <a:avLst/>
                          <a:gdLst/>
                          <a:ahLst/>
                          <a:cxnLst/>
                          <a:pathLst>
                            <a:path w="1200">
                              <a:moveTo>
                                <a:pt x="0" y="0"/>
                              </a:moveTo>
                              <a:lnTo>
                                <a:pt x="1200"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37.65pt;margin-top:8.9pt;height:0.1pt;width:60pt;mso-position-horizontal-relative:page;mso-wrap-distance-bottom:0pt;mso-wrap-distance-top:0pt;z-index:-251656192;mso-width-relative:page;mso-height-relative:page;" filled="f" stroked="t" coordsize="1200,1" o:gfxdata="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GU1K/VAAAACQEAAA8AAAAAAAAAAQAg&#10;AAAAIgAAAGRycy9kb3ducmV2LnhtbFBLAQIUABQAAAAIAIdO4kBO8A53EQIAAH0EAAAOAAAAAAAA&#10;AAEAIAAAACQBAABkcnMvZTJvRG9jLnhtbFBLBQYAAAAABgAGAFkBAACnBQAAAAA=&#10;" path="m0,0l1200,0e">
                <v:fill on="f" focussize="0,0"/>
                <v:stroke weight="0.48pt" color="#000000" joinstyle="round"/>
                <v:imagedata o:title=""/>
                <o:lock v:ext="edit" aspectratio="f"/>
                <w10:wrap type="topAndBottom"/>
              </v:shap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60288" behindDoc="1" locked="0" layoutInCell="1" allowOverlap="1">
                <wp:simplePos x="0" y="0"/>
                <wp:positionH relativeFrom="page">
                  <wp:posOffset>5367655</wp:posOffset>
                </wp:positionH>
                <wp:positionV relativeFrom="paragraph">
                  <wp:posOffset>113030</wp:posOffset>
                </wp:positionV>
                <wp:extent cx="609600" cy="1270"/>
                <wp:effectExtent l="0" t="0" r="0" b="0"/>
                <wp:wrapTopAndBottom/>
                <wp:docPr id="4" name="Freeform 4"/>
                <wp:cNvGraphicFramePr/>
                <a:graphic xmlns:a="http://schemas.openxmlformats.org/drawingml/2006/main">
                  <a:graphicData uri="http://schemas.microsoft.com/office/word/2010/wordprocessingShape">
                    <wps:wsp>
                      <wps:cNvSpPr/>
                      <wps:spPr>
                        <a:xfrm>
                          <a:off x="0" y="0"/>
                          <a:ext cx="609600" cy="1270"/>
                        </a:xfrm>
                        <a:custGeom>
                          <a:avLst/>
                          <a:gdLst/>
                          <a:ahLst/>
                          <a:cxnLst/>
                          <a:pathLst>
                            <a:path w="960">
                              <a:moveTo>
                                <a:pt x="0" y="0"/>
                              </a:moveTo>
                              <a:lnTo>
                                <a:pt x="960"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422.65pt;margin-top:8.9pt;height:0.1pt;width:48pt;mso-position-horizontal-relative:page;mso-wrap-distance-bottom:0pt;mso-wrap-distance-top:0pt;z-index:-251656192;mso-width-relative:page;mso-height-relative:page;" filled="f" stroked="t" coordsize="960,1" o:gfxdata="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UIEJLWAAAACQEAAA8AAAAAAAAAAQAg&#10;AAAAIgAAAGRycy9kb3ducmV2LnhtbFBLAQIUABQAAAAIAIdO4kAlk+7ZEAIAAHsEAAAOAAAAAAAA&#10;AAEAIAAAACUBAABkcnMvZTJvRG9jLnhtbFBLBQYAAAAABgAGAFkBAACnBQAAAAA=&#10;" path="m0,0l960,0e">
                <v:fill on="f" focussize="0,0"/>
                <v:stroke weight="0.48pt" color="#000000" joinstyle="round"/>
                <v:imagedata o:title=""/>
                <o:lock v:ext="edit" aspectratio="f"/>
                <w10:wrap type="topAndBottom"/>
              </v:shape>
            </w:pict>
          </mc:Fallback>
        </mc:AlternateContent>
      </w:r>
    </w:p>
    <w:p>
      <w:pPr>
        <w:pStyle w:val="7"/>
        <w:rPr>
          <w:rFonts w:hint="default" w:ascii="Times New Roman" w:hAnsi="Times New Roman" w:cs="Times New Roman"/>
          <w:sz w:val="24"/>
          <w:szCs w:val="24"/>
        </w:rPr>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pStyle w:val="7"/>
        <w:ind w:left="0" w:leftChars="0" w:firstLine="0" w:firstLineChars="0"/>
        <w:jc w:val="right"/>
        <w:rPr>
          <w:rFonts w:hint="default" w:ascii="Times New Roman" w:hAnsi="Times New Roman" w:cs="Times New Roman"/>
          <w:b/>
          <w:bCs/>
          <w:sz w:val="24"/>
          <w:szCs w:val="24"/>
          <w:lang w:val="ro-RO"/>
        </w:rPr>
      </w:pPr>
      <w:r>
        <w:rPr>
          <w:rFonts w:hint="default" w:ascii="Times New Roman" w:hAnsi="Times New Roman" w:cs="Times New Roman"/>
          <w:b/>
          <w:bCs/>
          <w:sz w:val="24"/>
          <w:szCs w:val="24"/>
          <w:lang w:val="ro-RO"/>
        </w:rPr>
        <w:t>ANEXA NR.5 LA REGULAMENT</w:t>
      </w:r>
    </w:p>
    <w:p>
      <w:pPr>
        <w:pStyle w:val="7"/>
        <w:ind w:left="0" w:leftChars="0" w:firstLine="0" w:firstLineChars="0"/>
        <w:jc w:val="right"/>
        <w:rPr>
          <w:rFonts w:hint="default" w:ascii="Times New Roman" w:hAnsi="Times New Roman" w:cs="Times New Roman"/>
          <w:b/>
          <w:bCs/>
          <w:sz w:val="24"/>
          <w:szCs w:val="24"/>
          <w:lang w:val="ro-RO"/>
        </w:rPr>
      </w:pPr>
    </w:p>
    <w:p>
      <w:pPr>
        <w:spacing w:after="0" w:afterLines="0"/>
        <w:jc w:val="both"/>
        <w:rPr>
          <w:rFonts w:hint="default" w:ascii="Times New Roman" w:hAnsi="Times New Roman" w:cs="Times New Roman"/>
          <w:b/>
          <w:sz w:val="24"/>
          <w:szCs w:val="24"/>
        </w:rPr>
      </w:pPr>
    </w:p>
    <w:p>
      <w:pPr>
        <w:spacing w:after="0" w:afterLines="0"/>
        <w:jc w:val="both"/>
        <w:rPr>
          <w:rFonts w:hint="default" w:ascii="Times New Roman" w:hAnsi="Times New Roman" w:cs="Times New Roman"/>
          <w:b/>
          <w:sz w:val="24"/>
          <w:szCs w:val="24"/>
        </w:rPr>
      </w:pPr>
    </w:p>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FORMULAR DE OFERT</w:t>
      </w:r>
      <w:r>
        <w:rPr>
          <w:rFonts w:hint="default" w:ascii="Times New Roman" w:hAnsi="Times New Roman" w:cs="Times New Roman"/>
          <w:sz w:val="24"/>
          <w:szCs w:val="24"/>
          <w:lang w:val="ro-RO"/>
        </w:rPr>
        <w:t>Ă</w:t>
      </w:r>
    </w:p>
    <w:p>
      <w:pPr>
        <w:spacing w:after="0" w:afterLines="0" w:line="240" w:lineRule="auto"/>
        <w:jc w:val="both"/>
        <w:rPr>
          <w:rFonts w:hint="default" w:ascii="Times New Roman" w:hAnsi="Times New Roman" w:cs="Times New Roman"/>
          <w:sz w:val="24"/>
          <w:szCs w:val="24"/>
        </w:rPr>
      </w:pPr>
    </w:p>
    <w:p>
      <w:pPr>
        <w:spacing w:after="0" w:afterLines="0" w:line="240" w:lineRule="auto"/>
        <w:jc w:val="both"/>
        <w:rPr>
          <w:rFonts w:hint="default" w:ascii="Times New Roman" w:hAnsi="Times New Roman" w:cs="Times New Roman"/>
          <w:sz w:val="24"/>
          <w:szCs w:val="24"/>
        </w:rPr>
      </w:pPr>
    </w:p>
    <w:p>
      <w:pPr>
        <w:spacing w:after="0" w:afterLines="0" w:line="240" w:lineRule="auto"/>
        <w:jc w:val="both"/>
        <w:rPr>
          <w:rFonts w:hint="default" w:ascii="Times New Roman" w:hAnsi="Times New Roman" w:cs="Times New Roman"/>
          <w:sz w:val="24"/>
          <w:szCs w:val="24"/>
        </w:rPr>
      </w:pPr>
    </w:p>
    <w:p>
      <w:pPr>
        <w:spacing w:after="0" w:afterLines="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Ofertantul:</w:t>
      </w:r>
    </w:p>
    <w:p>
      <w:pPr>
        <w:numPr>
          <w:ilvl w:val="0"/>
          <w:numId w:val="17"/>
        </w:numPr>
        <w:spacing w:after="0" w:afterLines="0" w:line="240" w:lineRule="auto"/>
        <w:ind w:left="357" w:hanging="357"/>
        <w:jc w:val="both"/>
        <w:rPr>
          <w:rFonts w:hint="default" w:ascii="Times New Roman" w:hAnsi="Times New Roman" w:cs="Times New Roman"/>
          <w:sz w:val="24"/>
          <w:szCs w:val="24"/>
        </w:rPr>
      </w:pPr>
      <w:r>
        <w:rPr>
          <w:rFonts w:hint="default" w:ascii="Times New Roman" w:hAnsi="Times New Roman" w:cs="Times New Roman"/>
          <w:sz w:val="24"/>
          <w:szCs w:val="24"/>
        </w:rPr>
        <w:t>Denumirea/Numele: ___________________________________________________________</w:t>
      </w:r>
      <w:r>
        <w:rPr>
          <w:rFonts w:hint="default" w:ascii="Times New Roman" w:hAnsi="Times New Roman" w:cs="Times New Roman"/>
          <w:sz w:val="24"/>
          <w:szCs w:val="24"/>
          <w:lang w:val="ro-RO"/>
        </w:rPr>
        <w:t>___</w:t>
      </w:r>
      <w:r>
        <w:rPr>
          <w:rFonts w:hint="default" w:ascii="Times New Roman" w:hAnsi="Times New Roman" w:cs="Times New Roman"/>
          <w:sz w:val="24"/>
          <w:szCs w:val="24"/>
        </w:rPr>
        <w:t xml:space="preserve"> </w:t>
      </w:r>
    </w:p>
    <w:p>
      <w:pPr>
        <w:numPr>
          <w:ilvl w:val="0"/>
          <w:numId w:val="17"/>
        </w:numPr>
        <w:spacing w:after="0" w:afterLines="0" w:line="240" w:lineRule="auto"/>
        <w:ind w:left="357" w:hanging="357"/>
        <w:jc w:val="both"/>
        <w:rPr>
          <w:rFonts w:hint="default" w:ascii="Times New Roman" w:hAnsi="Times New Roman" w:cs="Times New Roman"/>
          <w:sz w:val="24"/>
          <w:szCs w:val="24"/>
        </w:rPr>
      </w:pPr>
      <w:r>
        <w:rPr>
          <w:rFonts w:hint="default" w:ascii="Times New Roman" w:hAnsi="Times New Roman" w:cs="Times New Roman"/>
          <w:sz w:val="24"/>
          <w:szCs w:val="24"/>
        </w:rPr>
        <w:t xml:space="preserve">Adresa/Sediul: _______________________________________________________________ </w:t>
      </w:r>
    </w:p>
    <w:p>
      <w:pPr>
        <w:numPr>
          <w:ilvl w:val="0"/>
          <w:numId w:val="17"/>
        </w:numPr>
        <w:spacing w:after="0" w:afterLines="0" w:line="240" w:lineRule="auto"/>
        <w:ind w:left="357" w:hanging="357"/>
        <w:jc w:val="both"/>
        <w:rPr>
          <w:rFonts w:hint="default" w:ascii="Times New Roman" w:hAnsi="Times New Roman" w:cs="Times New Roman"/>
          <w:sz w:val="24"/>
          <w:szCs w:val="24"/>
        </w:rPr>
      </w:pPr>
      <w:r>
        <w:rPr>
          <w:rFonts w:hint="default" w:ascii="Times New Roman" w:hAnsi="Times New Roman" w:cs="Times New Roman"/>
          <w:sz w:val="24"/>
          <w:szCs w:val="24"/>
        </w:rPr>
        <w:t>Codul</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fiscal:</w:t>
      </w:r>
    </w:p>
    <w:p>
      <w:pPr>
        <w:numPr>
          <w:ilvl w:val="0"/>
          <w:numId w:val="0"/>
        </w:numPr>
        <w:spacing w:after="0" w:afterLines="0" w:line="240" w:lineRule="auto"/>
        <w:ind w:leftChars="0"/>
        <w:jc w:val="both"/>
        <w:rPr>
          <w:rFonts w:hint="default" w:ascii="Times New Roman" w:hAnsi="Times New Roman" w:cs="Times New Roman"/>
          <w:sz w:val="24"/>
          <w:szCs w:val="24"/>
          <w:lang w:val="ro-RO"/>
        </w:rPr>
      </w:pPr>
      <w:r>
        <w:rPr>
          <w:rFonts w:hint="default" w:ascii="Times New Roman" w:hAnsi="Times New Roman" w:cs="Times New Roman"/>
          <w:sz w:val="24"/>
          <w:szCs w:val="24"/>
        </w:rPr>
        <w:t xml:space="preserve"> ________________________________________________</w:t>
      </w:r>
      <w:r>
        <w:rPr>
          <w:rFonts w:hint="default" w:ascii="Times New Roman" w:hAnsi="Times New Roman" w:cs="Times New Roman"/>
          <w:sz w:val="24"/>
          <w:szCs w:val="24"/>
          <w:lang w:val="ro-RO"/>
        </w:rPr>
        <w:t>_________________</w:t>
      </w:r>
    </w:p>
    <w:p>
      <w:pPr>
        <w:numPr>
          <w:ilvl w:val="0"/>
          <w:numId w:val="17"/>
        </w:numPr>
        <w:spacing w:after="0" w:afterLines="0" w:line="240" w:lineRule="auto"/>
        <w:ind w:left="357" w:hanging="357"/>
        <w:jc w:val="both"/>
        <w:rPr>
          <w:rFonts w:hint="default" w:ascii="Times New Roman" w:hAnsi="Times New Roman" w:cs="Times New Roman"/>
          <w:sz w:val="24"/>
          <w:szCs w:val="24"/>
        </w:rPr>
      </w:pPr>
      <w:r>
        <w:rPr>
          <w:rFonts w:hint="default" w:ascii="Times New Roman" w:hAnsi="Times New Roman" w:cs="Times New Roman"/>
          <w:sz w:val="24"/>
          <w:szCs w:val="24"/>
        </w:rPr>
        <w:t xml:space="preserve">Certificat de </w:t>
      </w:r>
      <w:r>
        <w:rPr>
          <w:rFonts w:hint="default" w:ascii="Times New Roman" w:hAnsi="Times New Roman" w:cs="Times New Roman"/>
          <w:sz w:val="24"/>
          <w:szCs w:val="24"/>
          <w:lang w:val="ro-RO"/>
        </w:rPr>
        <w:t>î</w:t>
      </w:r>
      <w:r>
        <w:rPr>
          <w:rFonts w:hint="default" w:ascii="Times New Roman" w:hAnsi="Times New Roman" w:cs="Times New Roman"/>
          <w:sz w:val="24"/>
          <w:szCs w:val="24"/>
        </w:rPr>
        <w:t xml:space="preserve">nmatriculare / </w:t>
      </w:r>
      <w:r>
        <w:rPr>
          <w:rFonts w:hint="default" w:ascii="Times New Roman" w:hAnsi="Times New Roman" w:cs="Times New Roman"/>
          <w:sz w:val="24"/>
          <w:szCs w:val="24"/>
          <w:lang w:val="ro-RO"/>
        </w:rPr>
        <w:t>î</w:t>
      </w:r>
      <w:r>
        <w:rPr>
          <w:rFonts w:hint="default" w:ascii="Times New Roman" w:hAnsi="Times New Roman" w:cs="Times New Roman"/>
          <w:sz w:val="24"/>
          <w:szCs w:val="24"/>
        </w:rPr>
        <w:t xml:space="preserve">nregistrare: ___________________________________________ </w:t>
      </w:r>
    </w:p>
    <w:p>
      <w:pPr>
        <w:numPr>
          <w:ilvl w:val="0"/>
          <w:numId w:val="17"/>
        </w:numPr>
        <w:spacing w:after="0" w:afterLines="0" w:line="240" w:lineRule="auto"/>
        <w:ind w:left="357" w:hanging="357"/>
        <w:jc w:val="both"/>
        <w:rPr>
          <w:rFonts w:hint="default" w:ascii="Times New Roman" w:hAnsi="Times New Roman" w:cs="Times New Roman"/>
          <w:sz w:val="24"/>
          <w:szCs w:val="24"/>
        </w:rPr>
      </w:pPr>
      <w:r>
        <w:rPr>
          <w:rFonts w:hint="default" w:ascii="Times New Roman" w:hAnsi="Times New Roman" w:cs="Times New Roman"/>
          <w:sz w:val="24"/>
          <w:szCs w:val="24"/>
        </w:rPr>
        <w:t xml:space="preserve">Telefon, fax, e-mail: ___________________________________________________________ </w:t>
      </w:r>
    </w:p>
    <w:p>
      <w:pPr>
        <w:spacing w:after="0" w:afterLines="0" w:line="240" w:lineRule="auto"/>
        <w:jc w:val="both"/>
        <w:rPr>
          <w:rFonts w:hint="default" w:ascii="Times New Roman" w:hAnsi="Times New Roman" w:cs="Times New Roman"/>
          <w:sz w:val="24"/>
          <w:szCs w:val="24"/>
        </w:rPr>
      </w:pPr>
    </w:p>
    <w:p>
      <w:pPr>
        <w:spacing w:after="0" w:afterLines="0" w:line="240" w:lineRule="auto"/>
        <w:jc w:val="both"/>
        <w:rPr>
          <w:rFonts w:hint="default" w:ascii="Times New Roman" w:hAnsi="Times New Roman" w:cs="Times New Roman"/>
          <w:color w:val="000000"/>
          <w:sz w:val="24"/>
          <w:szCs w:val="24"/>
          <w:lang w:val="ro-RO"/>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o-RO"/>
        </w:rPr>
        <w:t>î</w:t>
      </w:r>
      <w:r>
        <w:rPr>
          <w:rFonts w:hint="default" w:ascii="Times New Roman" w:hAnsi="Times New Roman" w:cs="Times New Roman"/>
          <w:sz w:val="24"/>
          <w:szCs w:val="24"/>
        </w:rPr>
        <w:t>n conformitate cu cerin</w:t>
      </w:r>
      <w:r>
        <w:rPr>
          <w:rFonts w:hint="default" w:ascii="Times New Roman" w:hAnsi="Times New Roman" w:cs="Times New Roman"/>
          <w:sz w:val="24"/>
          <w:szCs w:val="24"/>
          <w:lang w:val="ro-RO"/>
        </w:rPr>
        <w:t>ț</w:t>
      </w:r>
      <w:r>
        <w:rPr>
          <w:rFonts w:hint="default" w:ascii="Times New Roman" w:hAnsi="Times New Roman" w:cs="Times New Roman"/>
          <w:sz w:val="24"/>
          <w:szCs w:val="24"/>
        </w:rPr>
        <w:t xml:space="preserve">ele cuprinse </w:t>
      </w:r>
      <w:r>
        <w:rPr>
          <w:rFonts w:hint="default" w:ascii="Times New Roman" w:hAnsi="Times New Roman" w:cs="Times New Roman"/>
          <w:sz w:val="24"/>
          <w:szCs w:val="24"/>
          <w:lang w:val="ro-RO"/>
        </w:rPr>
        <w:t>î</w:t>
      </w:r>
      <w:r>
        <w:rPr>
          <w:rFonts w:hint="default" w:ascii="Times New Roman" w:hAnsi="Times New Roman" w:cs="Times New Roman"/>
          <w:sz w:val="24"/>
          <w:szCs w:val="24"/>
        </w:rPr>
        <w:t xml:space="preserve">n </w:t>
      </w:r>
      <w:r>
        <w:rPr>
          <w:rFonts w:hint="default" w:ascii="Times New Roman" w:hAnsi="Times New Roman" w:cs="Times New Roman"/>
          <w:sz w:val="24"/>
          <w:szCs w:val="24"/>
          <w:lang w:val="ro-RO"/>
        </w:rPr>
        <w:t>regulament si anuntul de participare la procedura de atribuire directa</w:t>
      </w:r>
      <w:r>
        <w:rPr>
          <w:rFonts w:hint="default" w:ascii="Times New Roman" w:hAnsi="Times New Roman" w:cs="Times New Roman"/>
          <w:sz w:val="24"/>
          <w:szCs w:val="24"/>
        </w:rPr>
        <w:t>, ofer suma de (cifre)</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 xml:space="preserve">_____________ (litere) ____________________________ </w:t>
      </w:r>
      <w:r>
        <w:rPr>
          <w:rFonts w:hint="default" w:ascii="Times New Roman" w:hAnsi="Times New Roman" w:cs="Times New Roman"/>
          <w:b/>
          <w:sz w:val="24"/>
          <w:szCs w:val="24"/>
          <w:u w:val="single"/>
        </w:rPr>
        <w:t xml:space="preserve"> lei/ ha /an</w:t>
      </w:r>
      <w:r>
        <w:rPr>
          <w:rFonts w:hint="default" w:ascii="Times New Roman" w:hAnsi="Times New Roman" w:cs="Times New Roman"/>
          <w:sz w:val="24"/>
          <w:szCs w:val="24"/>
        </w:rPr>
        <w:t xml:space="preserve"> reprezent</w:t>
      </w:r>
      <w:r>
        <w:rPr>
          <w:rFonts w:hint="default" w:ascii="Times New Roman" w:hAnsi="Times New Roman" w:cs="Times New Roman"/>
          <w:sz w:val="24"/>
          <w:szCs w:val="24"/>
          <w:lang w:val="ro-RO"/>
        </w:rPr>
        <w:t>â</w:t>
      </w:r>
      <w:r>
        <w:rPr>
          <w:rFonts w:hint="default" w:ascii="Times New Roman" w:hAnsi="Times New Roman" w:cs="Times New Roman"/>
          <w:sz w:val="24"/>
          <w:szCs w:val="24"/>
        </w:rPr>
        <w:t xml:space="preserve">nd chiria </w:t>
      </w:r>
      <w:r>
        <w:rPr>
          <w:rFonts w:hint="default" w:ascii="Times New Roman" w:hAnsi="Times New Roman" w:cs="Times New Roman"/>
          <w:b/>
          <w:sz w:val="24"/>
          <w:szCs w:val="24"/>
          <w:u w:val="single"/>
        </w:rPr>
        <w:t>anual</w:t>
      </w:r>
      <w:r>
        <w:rPr>
          <w:rFonts w:hint="default" w:ascii="Times New Roman" w:hAnsi="Times New Roman" w:cs="Times New Roman"/>
          <w:b/>
          <w:sz w:val="24"/>
          <w:szCs w:val="24"/>
          <w:u w:val="single"/>
          <w:lang w:val="ro-RO"/>
        </w:rPr>
        <w:t>ă</w:t>
      </w:r>
      <w:r>
        <w:rPr>
          <w:rFonts w:hint="default" w:ascii="Times New Roman" w:hAnsi="Times New Roman" w:cs="Times New Roman"/>
          <w:sz w:val="24"/>
          <w:szCs w:val="24"/>
        </w:rPr>
        <w:t xml:space="preserve">  pentru p</w:t>
      </w:r>
      <w:r>
        <w:rPr>
          <w:rFonts w:hint="default" w:ascii="Times New Roman" w:hAnsi="Times New Roman" w:cs="Times New Roman"/>
          <w:sz w:val="24"/>
          <w:szCs w:val="24"/>
          <w:lang w:val="ro-RO"/>
        </w:rPr>
        <w:t>ăș</w:t>
      </w:r>
      <w:r>
        <w:rPr>
          <w:rFonts w:hint="default" w:ascii="Times New Roman" w:hAnsi="Times New Roman" w:cs="Times New Roman"/>
          <w:sz w:val="24"/>
          <w:szCs w:val="24"/>
        </w:rPr>
        <w:t>unea ___</w:t>
      </w:r>
      <w:r>
        <w:rPr>
          <w:rFonts w:hint="default" w:ascii="Times New Roman" w:hAnsi="Times New Roman" w:cs="Times New Roman"/>
          <w:sz w:val="24"/>
          <w:szCs w:val="24"/>
          <w:lang w:val="ro-RO"/>
        </w:rPr>
        <w:t>__________</w:t>
      </w:r>
      <w:r>
        <w:rPr>
          <w:rFonts w:hint="default" w:ascii="Times New Roman" w:hAnsi="Times New Roman" w:cs="Times New Roman"/>
          <w:sz w:val="24"/>
          <w:szCs w:val="24"/>
        </w:rPr>
        <w:t>_</w:t>
      </w:r>
      <w:r>
        <w:rPr>
          <w:rFonts w:hint="default" w:ascii="Times New Roman" w:hAnsi="Times New Roman" w:cs="Times New Roman"/>
          <w:sz w:val="24"/>
          <w:szCs w:val="24"/>
          <w:lang w:val="ro-RO"/>
        </w:rPr>
        <w:t>.</w:t>
      </w:r>
    </w:p>
    <w:p>
      <w:pPr>
        <w:pStyle w:val="7"/>
        <w:ind w:left="0" w:leftChars="0" w:firstLine="0" w:firstLineChars="0"/>
        <w:jc w:val="both"/>
        <w:rPr>
          <w:rFonts w:hint="default" w:ascii="Times New Roman" w:hAnsi="Times New Roman" w:cs="Times New Roman"/>
          <w:sz w:val="24"/>
          <w:szCs w:val="24"/>
        </w:rPr>
      </w:pPr>
    </w:p>
    <w:p>
      <w:pPr>
        <w:pStyle w:val="7"/>
        <w:ind w:left="0" w:lef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Ne angaj</w:t>
      </w:r>
      <w:r>
        <w:rPr>
          <w:rFonts w:hint="default" w:ascii="Times New Roman" w:hAnsi="Times New Roman" w:cs="Times New Roman"/>
          <w:sz w:val="24"/>
          <w:szCs w:val="24"/>
          <w:lang w:val="ro-RO"/>
        </w:rPr>
        <w:t>ă</w:t>
      </w:r>
      <w:r>
        <w:rPr>
          <w:rFonts w:hint="default" w:ascii="Times New Roman" w:hAnsi="Times New Roman" w:cs="Times New Roman"/>
          <w:sz w:val="24"/>
          <w:szCs w:val="24"/>
        </w:rPr>
        <w:t xml:space="preserve">m ca, </w:t>
      </w:r>
      <w:r>
        <w:rPr>
          <w:rFonts w:hint="default" w:ascii="Times New Roman" w:hAnsi="Times New Roman" w:cs="Times New Roman"/>
          <w:sz w:val="24"/>
          <w:szCs w:val="24"/>
          <w:lang w:val="ro-RO"/>
        </w:rPr>
        <w:t>î</w:t>
      </w:r>
      <w:r>
        <w:rPr>
          <w:rFonts w:hint="default" w:ascii="Times New Roman" w:hAnsi="Times New Roman" w:cs="Times New Roman"/>
          <w:sz w:val="24"/>
          <w:szCs w:val="24"/>
        </w:rPr>
        <w:t xml:space="preserve">n cazul </w:t>
      </w:r>
      <w:r>
        <w:rPr>
          <w:rFonts w:hint="default" w:ascii="Times New Roman" w:hAnsi="Times New Roman" w:cs="Times New Roman"/>
          <w:sz w:val="24"/>
          <w:szCs w:val="24"/>
          <w:lang w:val="ro-RO"/>
        </w:rPr>
        <w:t>î</w:t>
      </w:r>
      <w:r>
        <w:rPr>
          <w:rFonts w:hint="default" w:ascii="Times New Roman" w:hAnsi="Times New Roman" w:cs="Times New Roman"/>
          <w:sz w:val="24"/>
          <w:szCs w:val="24"/>
        </w:rPr>
        <w:t>n care oferta noastr</w:t>
      </w:r>
      <w:r>
        <w:rPr>
          <w:rFonts w:hint="default" w:ascii="Times New Roman" w:hAnsi="Times New Roman" w:cs="Times New Roman"/>
          <w:sz w:val="24"/>
          <w:szCs w:val="24"/>
          <w:lang w:val="ro-RO"/>
        </w:rPr>
        <w:t>ă</w:t>
      </w:r>
      <w:r>
        <w:rPr>
          <w:rFonts w:hint="default" w:ascii="Times New Roman" w:hAnsi="Times New Roman" w:cs="Times New Roman"/>
          <w:sz w:val="24"/>
          <w:szCs w:val="24"/>
        </w:rPr>
        <w:t xml:space="preserve"> este stabilit</w:t>
      </w:r>
      <w:r>
        <w:rPr>
          <w:rFonts w:hint="default" w:ascii="Times New Roman" w:hAnsi="Times New Roman" w:cs="Times New Roman"/>
          <w:sz w:val="24"/>
          <w:szCs w:val="24"/>
          <w:lang w:val="ro-RO"/>
        </w:rPr>
        <w:t>ă</w:t>
      </w:r>
      <w:r>
        <w:rPr>
          <w:rFonts w:hint="default" w:ascii="Times New Roman" w:hAnsi="Times New Roman" w:cs="Times New Roman"/>
          <w:sz w:val="24"/>
          <w:szCs w:val="24"/>
        </w:rPr>
        <w:t xml:space="preserve"> c</w:t>
      </w:r>
      <w:r>
        <w:rPr>
          <w:rFonts w:hint="default" w:ascii="Times New Roman" w:hAnsi="Times New Roman" w:cs="Times New Roman"/>
          <w:sz w:val="24"/>
          <w:szCs w:val="24"/>
          <w:lang w:val="ro-RO"/>
        </w:rPr>
        <w:t>âș</w:t>
      </w:r>
      <w:r>
        <w:rPr>
          <w:rFonts w:hint="default" w:ascii="Times New Roman" w:hAnsi="Times New Roman" w:cs="Times New Roman"/>
          <w:sz w:val="24"/>
          <w:szCs w:val="24"/>
        </w:rPr>
        <w:t>tigatoare, s</w:t>
      </w:r>
      <w:r>
        <w:rPr>
          <w:rFonts w:hint="default" w:ascii="Times New Roman" w:hAnsi="Times New Roman" w:cs="Times New Roman"/>
          <w:sz w:val="24"/>
          <w:szCs w:val="24"/>
          <w:lang w:val="ro-RO"/>
        </w:rPr>
        <w:t>ă</w:t>
      </w:r>
      <w:r>
        <w:rPr>
          <w:rFonts w:hint="default" w:ascii="Times New Roman" w:hAnsi="Times New Roman" w:cs="Times New Roman"/>
          <w:sz w:val="24"/>
          <w:szCs w:val="24"/>
        </w:rPr>
        <w:t xml:space="preserve"> achit</w:t>
      </w:r>
      <w:r>
        <w:rPr>
          <w:rFonts w:hint="default" w:ascii="Times New Roman" w:hAnsi="Times New Roman" w:cs="Times New Roman"/>
          <w:sz w:val="24"/>
          <w:szCs w:val="24"/>
          <w:lang w:val="ro-RO"/>
        </w:rPr>
        <w:t>ă</w:t>
      </w:r>
      <w:r>
        <w:rPr>
          <w:rFonts w:hint="default" w:ascii="Times New Roman" w:hAnsi="Times New Roman" w:cs="Times New Roman"/>
          <w:sz w:val="24"/>
          <w:szCs w:val="24"/>
        </w:rPr>
        <w:t xml:space="preserve">m </w:t>
      </w:r>
      <w:r>
        <w:rPr>
          <w:rFonts w:hint="default" w:ascii="Times New Roman" w:hAnsi="Times New Roman" w:cs="Times New Roman"/>
          <w:b/>
          <w:bCs/>
          <w:sz w:val="24"/>
          <w:szCs w:val="24"/>
        </w:rPr>
        <w:t>chiria anual</w:t>
      </w:r>
      <w:r>
        <w:rPr>
          <w:rFonts w:hint="default" w:ascii="Times New Roman" w:hAnsi="Times New Roman" w:cs="Times New Roman"/>
          <w:b/>
          <w:bCs/>
          <w:sz w:val="24"/>
          <w:szCs w:val="24"/>
          <w:lang w:val="ro-RO"/>
        </w:rPr>
        <w:t>ă</w:t>
      </w:r>
      <w:r>
        <w:rPr>
          <w:rFonts w:hint="default" w:ascii="Times New Roman" w:hAnsi="Times New Roman" w:cs="Times New Roman"/>
          <w:b/>
          <w:bCs/>
          <w:sz w:val="24"/>
          <w:szCs w:val="24"/>
        </w:rPr>
        <w:t xml:space="preserve"> total</w:t>
      </w:r>
      <w:r>
        <w:rPr>
          <w:rFonts w:hint="default" w:ascii="Times New Roman" w:hAnsi="Times New Roman" w:cs="Times New Roman"/>
          <w:b/>
          <w:bCs/>
          <w:sz w:val="24"/>
          <w:szCs w:val="24"/>
          <w:lang w:val="ro-RO"/>
        </w:rPr>
        <w:t>ă</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o-RO"/>
        </w:rPr>
        <w:t>î</w:t>
      </w:r>
      <w:r>
        <w:rPr>
          <w:rFonts w:hint="default" w:ascii="Times New Roman" w:hAnsi="Times New Roman" w:cs="Times New Roman"/>
          <w:sz w:val="24"/>
          <w:szCs w:val="24"/>
        </w:rPr>
        <w:t>n sum</w:t>
      </w:r>
      <w:r>
        <w:rPr>
          <w:rFonts w:hint="default" w:ascii="Times New Roman" w:hAnsi="Times New Roman" w:cs="Times New Roman"/>
          <w:sz w:val="24"/>
          <w:szCs w:val="24"/>
          <w:lang w:val="ro-RO"/>
        </w:rPr>
        <w:t>ă</w:t>
      </w:r>
      <w:r>
        <w:rPr>
          <w:rFonts w:hint="default" w:ascii="Times New Roman" w:hAnsi="Times New Roman" w:cs="Times New Roman"/>
          <w:sz w:val="24"/>
          <w:szCs w:val="24"/>
        </w:rPr>
        <w:t xml:space="preserve"> de________________________lei,   conform contractului de </w:t>
      </w:r>
      <w:r>
        <w:rPr>
          <w:rFonts w:hint="default" w:ascii="Times New Roman" w:hAnsi="Times New Roman" w:cs="Times New Roman"/>
          <w:sz w:val="24"/>
          <w:szCs w:val="24"/>
          <w:lang w:val="ro-RO"/>
        </w:rPr>
        <w:t>î</w:t>
      </w:r>
      <w:r>
        <w:rPr>
          <w:rFonts w:hint="default" w:ascii="Times New Roman" w:hAnsi="Times New Roman" w:cs="Times New Roman"/>
          <w:sz w:val="24"/>
          <w:szCs w:val="24"/>
        </w:rPr>
        <w:t>nchiriere .</w:t>
      </w:r>
    </w:p>
    <w:p>
      <w:pPr>
        <w:pStyle w:val="7"/>
        <w:ind w:left="0" w:leftChars="0" w:firstLine="720" w:firstLineChars="0"/>
        <w:jc w:val="both"/>
        <w:rPr>
          <w:rFonts w:hint="default" w:ascii="Times New Roman" w:hAnsi="Times New Roman" w:cs="Times New Roman"/>
          <w:color w:val="000000" w:themeColor="text1"/>
          <w:sz w:val="24"/>
          <w:szCs w:val="24"/>
          <w:lang w:val="ro-RO"/>
          <w14:textFill>
            <w14:solidFill>
              <w14:schemeClr w14:val="tx1"/>
            </w14:solidFill>
          </w14:textFill>
        </w:rPr>
      </w:pPr>
      <w:r>
        <w:rPr>
          <w:rFonts w:hint="default" w:ascii="Times New Roman" w:hAnsi="Times New Roman" w:cs="Times New Roman"/>
          <w:sz w:val="24"/>
          <w:szCs w:val="24"/>
          <w:lang w:val="ro-RO"/>
        </w:rPr>
        <w:t>Declar ca am la cunostință de faptul că în situația în care, există două sau mai multe cereri de atribuire directă pentru aceeași suprafață, s</w:t>
      </w:r>
      <w:r>
        <w:rPr>
          <w:rFonts w:hint="default" w:ascii="Times New Roman" w:hAnsi="Times New Roman" w:cs="Times New Roman"/>
          <w:color w:val="000000" w:themeColor="text1"/>
          <w:sz w:val="24"/>
          <w:szCs w:val="24"/>
          <w:lang w:val="ro-RO"/>
          <w14:textFill>
            <w14:solidFill>
              <w14:schemeClr w14:val="tx1"/>
            </w14:solidFill>
          </w14:textFill>
        </w:rPr>
        <w:t>e va proceda la aplicarea pasului de strigare de 50 lei/ha/an, ce se va aplica la cel mai mare pret oferit initial de participanti.</w:t>
      </w:r>
    </w:p>
    <w:p>
      <w:pPr>
        <w:pStyle w:val="7"/>
        <w:ind w:left="0" w:leftChars="0" w:firstLine="720" w:firstLineChars="0"/>
        <w:jc w:val="both"/>
        <w:rPr>
          <w:rFonts w:hint="default" w:ascii="Times New Roman" w:hAnsi="Times New Roman" w:cs="Times New Roman"/>
          <w:color w:val="0000FF"/>
          <w:sz w:val="24"/>
          <w:szCs w:val="24"/>
          <w:lang w:val="ro-RO"/>
        </w:rPr>
      </w:pPr>
    </w:p>
    <w:p>
      <w:pPr>
        <w:spacing w:after="0" w:afterLines="0" w:line="24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Am examinat </w:t>
      </w:r>
      <w:r>
        <w:rPr>
          <w:rFonts w:hint="default" w:ascii="Times New Roman" w:hAnsi="Times New Roman" w:cs="Times New Roman"/>
          <w:sz w:val="24"/>
          <w:szCs w:val="24"/>
          <w:lang w:val="ro-RO"/>
        </w:rPr>
        <w:t>ș</w:t>
      </w:r>
      <w:r>
        <w:rPr>
          <w:rFonts w:hint="default" w:ascii="Times New Roman" w:hAnsi="Times New Roman" w:cs="Times New Roman"/>
          <w:sz w:val="24"/>
          <w:szCs w:val="24"/>
        </w:rPr>
        <w:t>i acceptat far</w:t>
      </w:r>
      <w:r>
        <w:rPr>
          <w:rFonts w:hint="default" w:ascii="Times New Roman" w:hAnsi="Times New Roman" w:cs="Times New Roman"/>
          <w:sz w:val="24"/>
          <w:szCs w:val="24"/>
          <w:lang w:val="ro-RO"/>
        </w:rPr>
        <w:t>ă</w:t>
      </w:r>
      <w:r>
        <w:rPr>
          <w:rFonts w:hint="default" w:ascii="Times New Roman" w:hAnsi="Times New Roman" w:cs="Times New Roman"/>
          <w:sz w:val="24"/>
          <w:szCs w:val="24"/>
        </w:rPr>
        <w:t xml:space="preserve"> rezerve </w:t>
      </w:r>
      <w:r>
        <w:rPr>
          <w:rFonts w:hint="default" w:ascii="Times New Roman" w:hAnsi="Times New Roman" w:cs="Times New Roman"/>
          <w:sz w:val="24"/>
          <w:szCs w:val="24"/>
          <w:lang w:val="ro-RO"/>
        </w:rPr>
        <w:t>î</w:t>
      </w:r>
      <w:r>
        <w:rPr>
          <w:rFonts w:hint="default" w:ascii="Times New Roman" w:hAnsi="Times New Roman" w:cs="Times New Roman"/>
          <w:sz w:val="24"/>
          <w:szCs w:val="24"/>
        </w:rPr>
        <w:t>ntregul con</w:t>
      </w:r>
      <w:r>
        <w:rPr>
          <w:rFonts w:hint="default" w:ascii="Times New Roman" w:hAnsi="Times New Roman" w:cs="Times New Roman"/>
          <w:sz w:val="24"/>
          <w:szCs w:val="24"/>
          <w:lang w:val="ro-RO"/>
        </w:rPr>
        <w:t>ți</w:t>
      </w:r>
      <w:r>
        <w:rPr>
          <w:rFonts w:hint="default" w:ascii="Times New Roman" w:hAnsi="Times New Roman" w:cs="Times New Roman"/>
          <w:sz w:val="24"/>
          <w:szCs w:val="24"/>
        </w:rPr>
        <w:t xml:space="preserve">nut al </w:t>
      </w:r>
      <w:r>
        <w:rPr>
          <w:rFonts w:hint="default" w:ascii="Times New Roman" w:hAnsi="Times New Roman" w:cs="Times New Roman"/>
          <w:sz w:val="24"/>
          <w:szCs w:val="24"/>
          <w:lang w:val="ro-RO"/>
        </w:rPr>
        <w:t>regulamentului si anuntului de participare la procedura de atribuire directa a pasunilor aflate în proprietatea privată a municipiului Petroșani</w:t>
      </w:r>
      <w:r>
        <w:rPr>
          <w:rFonts w:hint="default" w:ascii="Times New Roman" w:hAnsi="Times New Roman" w:cs="Times New Roman"/>
          <w:sz w:val="24"/>
          <w:szCs w:val="24"/>
        </w:rPr>
        <w:t xml:space="preserve">  </w:t>
      </w:r>
      <w:bookmarkStart w:id="25" w:name="_GoBack"/>
      <w:bookmarkEnd w:id="25"/>
    </w:p>
    <w:p>
      <w:pPr>
        <w:spacing w:after="0" w:afterLines="0" w:line="240" w:lineRule="auto"/>
        <w:jc w:val="both"/>
        <w:rPr>
          <w:rFonts w:hint="default" w:ascii="Times New Roman" w:hAnsi="Times New Roman" w:cs="Times New Roman"/>
          <w:sz w:val="24"/>
          <w:szCs w:val="24"/>
        </w:rPr>
      </w:pPr>
    </w:p>
    <w:p>
      <w:pPr>
        <w:spacing w:after="0" w:afterLines="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after="0" w:afterLines="0" w:line="24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Legal</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autorizat s</w:t>
      </w:r>
      <w:r>
        <w:rPr>
          <w:rFonts w:hint="default" w:ascii="Times New Roman" w:hAnsi="Times New Roman" w:cs="Times New Roman"/>
          <w:sz w:val="24"/>
          <w:szCs w:val="24"/>
          <w:lang w:val="ro-RO"/>
        </w:rPr>
        <w:t>ă</w:t>
      </w:r>
      <w:r>
        <w:rPr>
          <w:rFonts w:hint="default" w:ascii="Times New Roman" w:hAnsi="Times New Roman" w:cs="Times New Roman"/>
          <w:sz w:val="24"/>
          <w:szCs w:val="24"/>
        </w:rPr>
        <w:t xml:space="preserve"> semnez oferta pentru </w:t>
      </w:r>
      <w:r>
        <w:rPr>
          <w:rFonts w:hint="default" w:ascii="Times New Roman" w:hAnsi="Times New Roman" w:cs="Times New Roman"/>
          <w:sz w:val="24"/>
          <w:szCs w:val="24"/>
          <w:lang w:val="ro-RO"/>
        </w:rPr>
        <w:t>ș</w:t>
      </w:r>
      <w:r>
        <w:rPr>
          <w:rFonts w:hint="default" w:ascii="Times New Roman" w:hAnsi="Times New Roman" w:cs="Times New Roman"/>
          <w:sz w:val="24"/>
          <w:szCs w:val="24"/>
        </w:rPr>
        <w:t xml:space="preserve">i </w:t>
      </w:r>
      <w:r>
        <w:rPr>
          <w:rFonts w:hint="default" w:ascii="Times New Roman" w:hAnsi="Times New Roman" w:cs="Times New Roman"/>
          <w:sz w:val="24"/>
          <w:szCs w:val="24"/>
          <w:lang w:val="ro-RO"/>
        </w:rPr>
        <w:t>î</w:t>
      </w:r>
      <w:r>
        <w:rPr>
          <w:rFonts w:hint="default" w:ascii="Times New Roman" w:hAnsi="Times New Roman" w:cs="Times New Roman"/>
          <w:sz w:val="24"/>
          <w:szCs w:val="24"/>
        </w:rPr>
        <w:t xml:space="preserve">n numele _____________________________________ .           </w:t>
      </w:r>
    </w:p>
    <w:p>
      <w:pPr>
        <w:spacing w:after="0" w:afterLines="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(denumirea / numele  ofertantului)</w:t>
      </w:r>
      <w:r>
        <w:rPr>
          <w:rFonts w:hint="default" w:ascii="Times New Roman" w:hAnsi="Times New Roman" w:cs="Times New Roman"/>
          <w:sz w:val="24"/>
          <w:szCs w:val="24"/>
          <w:lang w:val="ro-RO"/>
        </w:rPr>
        <w:t>.</w:t>
      </w:r>
      <w:r>
        <w:rPr>
          <w:rFonts w:hint="default" w:ascii="Times New Roman" w:hAnsi="Times New Roman" w:cs="Times New Roman"/>
          <w:sz w:val="24"/>
          <w:szCs w:val="24"/>
        </w:rPr>
        <w:t xml:space="preserve">                  </w:t>
      </w:r>
    </w:p>
    <w:p>
      <w:pPr>
        <w:spacing w:after="0" w:afterLines="0" w:line="240" w:lineRule="auto"/>
        <w:jc w:val="both"/>
        <w:rPr>
          <w:rFonts w:hint="default" w:ascii="Times New Roman" w:hAnsi="Times New Roman" w:cs="Times New Roman"/>
          <w:b/>
          <w:sz w:val="24"/>
          <w:szCs w:val="24"/>
          <w:lang w:val="ro-RO"/>
        </w:rPr>
      </w:pPr>
      <w:r>
        <w:rPr>
          <w:rFonts w:hint="default" w:ascii="Times New Roman" w:hAnsi="Times New Roman" w:cs="Times New Roman"/>
          <w:i/>
          <w:sz w:val="24"/>
          <w:szCs w:val="24"/>
        </w:rPr>
        <w:t xml:space="preserve">      </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ro-RO"/>
        </w:rPr>
        <w:t xml:space="preserve">                                      </w:t>
      </w:r>
    </w:p>
    <w:p>
      <w:pPr>
        <w:spacing w:after="0" w:afterLines="0" w:line="240" w:lineRule="auto"/>
        <w:jc w:val="both"/>
        <w:rPr>
          <w:rFonts w:hint="default" w:ascii="Times New Roman" w:hAnsi="Times New Roman" w:cs="Times New Roman"/>
          <w:b/>
          <w:sz w:val="24"/>
          <w:szCs w:val="24"/>
          <w:lang w:val="ro-RO"/>
        </w:rPr>
      </w:pPr>
    </w:p>
    <w:p>
      <w:pPr>
        <w:spacing w:after="0" w:afterLines="0" w:line="240" w:lineRule="auto"/>
        <w:jc w:val="both"/>
        <w:rPr>
          <w:rFonts w:hint="default" w:ascii="Times New Roman" w:hAnsi="Times New Roman" w:cs="Times New Roman"/>
          <w:b/>
          <w:sz w:val="24"/>
          <w:szCs w:val="24"/>
          <w:lang w:val="ro-RO"/>
        </w:rPr>
      </w:pPr>
    </w:p>
    <w:p>
      <w:pPr>
        <w:spacing w:after="0" w:afterLines="0" w:line="240" w:lineRule="auto"/>
        <w:jc w:val="both"/>
        <w:rPr>
          <w:rFonts w:hint="default" w:ascii="Times New Roman" w:hAnsi="Times New Roman" w:cs="Times New Roman"/>
          <w:b/>
          <w:sz w:val="24"/>
          <w:szCs w:val="24"/>
          <w:lang w:val="ro-RO"/>
        </w:rPr>
      </w:pPr>
    </w:p>
    <w:p>
      <w:pPr>
        <w:spacing w:after="0" w:afterLines="0" w:line="240" w:lineRule="auto"/>
        <w:jc w:val="both"/>
        <w:rPr>
          <w:rFonts w:hint="default" w:ascii="Times New Roman" w:hAnsi="Times New Roman" w:cs="Times New Roman"/>
          <w:b/>
          <w:sz w:val="24"/>
          <w:szCs w:val="24"/>
          <w:lang w:val="ro-RO"/>
        </w:rPr>
      </w:pPr>
    </w:p>
    <w:p>
      <w:pPr>
        <w:spacing w:after="0" w:afterLines="0"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lang w:val="ro-RO"/>
        </w:rPr>
        <w:t xml:space="preserve">         </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ro-RO"/>
        </w:rPr>
        <w:t xml:space="preserve">    Data</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ro-RO"/>
        </w:rPr>
        <w:t xml:space="preserve">  </w:t>
      </w:r>
      <w:r>
        <w:rPr>
          <w:rFonts w:hint="default" w:ascii="Times New Roman" w:hAnsi="Times New Roman" w:cs="Times New Roman"/>
          <w:b/>
          <w:sz w:val="24"/>
          <w:szCs w:val="24"/>
        </w:rPr>
        <w:t>Semn</w:t>
      </w:r>
      <w:r>
        <w:rPr>
          <w:rFonts w:hint="default" w:ascii="Times New Roman" w:hAnsi="Times New Roman" w:cs="Times New Roman"/>
          <w:b/>
          <w:sz w:val="24"/>
          <w:szCs w:val="24"/>
          <w:lang w:val="ro-RO"/>
        </w:rPr>
        <w:t>ă</w:t>
      </w:r>
      <w:r>
        <w:rPr>
          <w:rFonts w:hint="default" w:ascii="Times New Roman" w:hAnsi="Times New Roman" w:cs="Times New Roman"/>
          <w:b/>
          <w:sz w:val="24"/>
          <w:szCs w:val="24"/>
        </w:rPr>
        <w:t xml:space="preserve">tura                               </w:t>
      </w:r>
      <w:r>
        <w:rPr>
          <w:rFonts w:hint="default" w:ascii="Times New Roman" w:hAnsi="Times New Roman" w:cs="Times New Roman"/>
          <w:b/>
          <w:sz w:val="24"/>
          <w:szCs w:val="24"/>
          <w:lang w:val="ro-RO"/>
        </w:rPr>
        <w:t xml:space="preserve">                                                 </w:t>
      </w:r>
      <w:r>
        <w:rPr>
          <w:rFonts w:hint="default" w:ascii="Times New Roman" w:hAnsi="Times New Roman" w:cs="Times New Roman"/>
          <w:b/>
          <w:sz w:val="24"/>
          <w:szCs w:val="24"/>
        </w:rPr>
        <w:t xml:space="preserve">             </w:t>
      </w:r>
    </w:p>
    <w:p>
      <w:pPr>
        <w:spacing w:after="0" w:afterLines="0" w:line="240" w:lineRule="auto"/>
        <w:jc w:val="both"/>
        <w:rPr>
          <w:rFonts w:hint="default" w:ascii="Times New Roman" w:hAnsi="Times New Roman" w:cs="Times New Roman"/>
          <w:b/>
          <w:sz w:val="24"/>
          <w:szCs w:val="24"/>
        </w:rPr>
      </w:pPr>
    </w:p>
    <w:p>
      <w:pPr>
        <w:spacing w:after="0" w:afterLines="0" w:line="240" w:lineRule="auto"/>
        <w:jc w:val="both"/>
        <w:rPr>
          <w:rFonts w:hint="default" w:ascii="Times New Roman" w:hAnsi="Times New Roman" w:cs="Times New Roman"/>
          <w:b/>
          <w:sz w:val="24"/>
          <w:szCs w:val="24"/>
        </w:rPr>
      </w:pPr>
    </w:p>
    <w:p>
      <w:pPr>
        <w:spacing w:after="0" w:afterLines="0" w:line="240" w:lineRule="auto"/>
        <w:jc w:val="both"/>
        <w:rPr>
          <w:rFonts w:hint="default" w:ascii="Times New Roman" w:hAnsi="Times New Roman" w:cs="Times New Roman"/>
          <w:b/>
          <w:sz w:val="24"/>
          <w:szCs w:val="24"/>
        </w:rPr>
      </w:pPr>
    </w:p>
    <w:p>
      <w:pPr>
        <w:spacing w:after="0" w:afterLines="0" w:line="240" w:lineRule="auto"/>
        <w:jc w:val="both"/>
        <w:rPr>
          <w:rFonts w:hint="default" w:ascii="Times New Roman" w:hAnsi="Times New Roman" w:cs="Times New Roman"/>
          <w:b/>
          <w:sz w:val="24"/>
          <w:szCs w:val="24"/>
        </w:rPr>
      </w:pPr>
    </w:p>
    <w:p>
      <w:pPr>
        <w:spacing w:after="0" w:afterLines="0" w:line="240" w:lineRule="auto"/>
        <w:jc w:val="both"/>
        <w:rPr>
          <w:rFonts w:hint="default" w:ascii="Times New Roman" w:hAnsi="Times New Roman" w:cs="Times New Roman"/>
          <w:b/>
          <w:sz w:val="24"/>
          <w:szCs w:val="24"/>
        </w:rPr>
      </w:pPr>
    </w:p>
    <w:p>
      <w:pPr>
        <w:pStyle w:val="7"/>
        <w:ind w:left="0" w:leftChars="0" w:firstLine="0" w:firstLineChars="0"/>
        <w:jc w:val="right"/>
        <w:rPr>
          <w:rFonts w:hint="default" w:ascii="Times New Roman" w:hAnsi="Times New Roman" w:cs="Times New Roman"/>
          <w:b/>
          <w:bCs/>
          <w:sz w:val="24"/>
          <w:szCs w:val="24"/>
          <w:lang w:val="ro-RO"/>
        </w:rPr>
      </w:pPr>
    </w:p>
    <w:p>
      <w:pPr>
        <w:pStyle w:val="7"/>
        <w:ind w:left="0" w:leftChars="0" w:firstLine="0" w:firstLineChars="0"/>
        <w:jc w:val="right"/>
        <w:rPr>
          <w:rFonts w:hint="default" w:ascii="Times New Roman" w:hAnsi="Times New Roman" w:cs="Times New Roman"/>
          <w:b/>
          <w:bCs/>
          <w:sz w:val="24"/>
          <w:szCs w:val="24"/>
          <w:lang w:val="ro-RO"/>
        </w:rPr>
      </w:pPr>
    </w:p>
    <w:p>
      <w:pPr>
        <w:jc w:val="both"/>
        <w:rPr>
          <w:rFonts w:hint="default" w:ascii="Times New Roman" w:hAnsi="Times New Roman" w:cs="Times New Roman"/>
          <w:sz w:val="24"/>
          <w:szCs w:val="24"/>
        </w:rPr>
      </w:pPr>
    </w:p>
    <w:p>
      <w:pPr>
        <w:autoSpaceDE w:val="0"/>
        <w:autoSpaceDN w:val="0"/>
        <w:adjustRightInd w:val="0"/>
        <w:ind w:right="-613"/>
        <w:jc w:val="both"/>
        <w:rPr>
          <w:rFonts w:hint="default" w:ascii="Times New Roman" w:hAnsi="Times New Roman" w:cs="Times New Roman"/>
          <w:lang w:eastAsia="en-US"/>
        </w:rPr>
      </w:pPr>
    </w:p>
    <w:sectPr>
      <w:pgSz w:w="11906" w:h="16838"/>
      <w:pgMar w:top="851" w:right="866" w:bottom="387" w:left="120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Arial Narrow">
    <w:altName w:val="Arial"/>
    <w:panose1 w:val="020B0606020202030204"/>
    <w:charset w:val="EE"/>
    <w:family w:val="swiss"/>
    <w:pitch w:val="default"/>
    <w:sig w:usb0="00000000"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1ADA1"/>
    <w:multiLevelType w:val="multilevel"/>
    <w:tmpl w:val="8F11ADA1"/>
    <w:lvl w:ilvl="0" w:tentative="0">
      <w:start w:val="1"/>
      <w:numFmt w:val="lowerLetter"/>
      <w:lvlText w:val="%1."/>
      <w:lvlJc w:val="left"/>
      <w:pPr>
        <w:ind w:left="927"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D846EEBE"/>
    <w:multiLevelType w:val="singleLevel"/>
    <w:tmpl w:val="D846EEBE"/>
    <w:lvl w:ilvl="0" w:tentative="0">
      <w:start w:val="1"/>
      <w:numFmt w:val="upperLetter"/>
      <w:suff w:val="space"/>
      <w:lvlText w:val="%1."/>
      <w:lvlJc w:val="left"/>
    </w:lvl>
  </w:abstractNum>
  <w:abstractNum w:abstractNumId="2">
    <w:nsid w:val="F42574E1"/>
    <w:multiLevelType w:val="multilevel"/>
    <w:tmpl w:val="F42574E1"/>
    <w:lvl w:ilvl="0" w:tentative="0">
      <w:start w:val="1"/>
      <w:numFmt w:val="lowerLetter"/>
      <w:lvlText w:val="%1."/>
      <w:lvlJc w:val="left"/>
      <w:pPr>
        <w:ind w:left="1495"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0000004"/>
    <w:multiLevelType w:val="singleLevel"/>
    <w:tmpl w:val="00000004"/>
    <w:lvl w:ilvl="0" w:tentative="0">
      <w:start w:val="1"/>
      <w:numFmt w:val="decimal"/>
      <w:lvlText w:val="%1."/>
      <w:lvlJc w:val="left"/>
      <w:pPr>
        <w:tabs>
          <w:tab w:val="left" w:pos="360"/>
        </w:tabs>
        <w:ind w:left="360" w:hanging="360"/>
      </w:pPr>
      <w:rPr>
        <w:b/>
      </w:rPr>
    </w:lvl>
  </w:abstractNum>
  <w:abstractNum w:abstractNumId="4">
    <w:nsid w:val="0A69125C"/>
    <w:multiLevelType w:val="multilevel"/>
    <w:tmpl w:val="0A69125C"/>
    <w:lvl w:ilvl="0" w:tentative="0">
      <w:start w:val="1"/>
      <w:numFmt w:val="bullet"/>
      <w:lvlText w:val="o"/>
      <w:lvlJc w:val="left"/>
      <w:pPr>
        <w:ind w:left="1440" w:hanging="360"/>
      </w:pPr>
      <w:rPr>
        <w:rFonts w:hint="default" w:ascii="Courier New" w:hAnsi="Courier New" w:cs="Courier New"/>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
    <w:nsid w:val="1FF6561F"/>
    <w:multiLevelType w:val="multilevel"/>
    <w:tmpl w:val="1FF6561F"/>
    <w:lvl w:ilvl="0" w:tentative="0">
      <w:start w:val="3"/>
      <w:numFmt w:val="decimal"/>
      <w:lvlText w:val="%1"/>
      <w:lvlJc w:val="left"/>
      <w:pPr>
        <w:ind w:left="360" w:hanging="360"/>
      </w:pPr>
      <w:rPr>
        <w:rFonts w:hint="default"/>
        <w:b/>
      </w:rPr>
    </w:lvl>
    <w:lvl w:ilvl="1" w:tentative="0">
      <w:start w:val="1"/>
      <w:numFmt w:val="decimal"/>
      <w:lvlText w:val="%1.%2"/>
      <w:lvlJc w:val="left"/>
      <w:pPr>
        <w:ind w:left="1070" w:hanging="360"/>
      </w:pPr>
      <w:rPr>
        <w:rFonts w:hint="default"/>
        <w:b/>
      </w:rPr>
    </w:lvl>
    <w:lvl w:ilvl="2" w:tentative="0">
      <w:start w:val="1"/>
      <w:numFmt w:val="decimal"/>
      <w:lvlText w:val="%1.%2.%3"/>
      <w:lvlJc w:val="left"/>
      <w:pPr>
        <w:ind w:left="2130" w:hanging="720"/>
      </w:pPr>
      <w:rPr>
        <w:rFonts w:hint="default"/>
        <w:b/>
      </w:rPr>
    </w:lvl>
    <w:lvl w:ilvl="3" w:tentative="0">
      <w:start w:val="1"/>
      <w:numFmt w:val="decimal"/>
      <w:lvlText w:val="%1.%2.%3.%4"/>
      <w:lvlJc w:val="left"/>
      <w:pPr>
        <w:ind w:left="2835" w:hanging="720"/>
      </w:pPr>
      <w:rPr>
        <w:rFonts w:hint="default"/>
        <w:b/>
      </w:rPr>
    </w:lvl>
    <w:lvl w:ilvl="4" w:tentative="0">
      <w:start w:val="1"/>
      <w:numFmt w:val="decimal"/>
      <w:lvlText w:val="%1.%2.%3.%4.%5"/>
      <w:lvlJc w:val="left"/>
      <w:pPr>
        <w:ind w:left="3900" w:hanging="1080"/>
      </w:pPr>
      <w:rPr>
        <w:rFonts w:hint="default"/>
        <w:b/>
      </w:rPr>
    </w:lvl>
    <w:lvl w:ilvl="5" w:tentative="0">
      <w:start w:val="1"/>
      <w:numFmt w:val="decimal"/>
      <w:lvlText w:val="%1.%2.%3.%4.%5.%6"/>
      <w:lvlJc w:val="left"/>
      <w:pPr>
        <w:ind w:left="4605" w:hanging="1080"/>
      </w:pPr>
      <w:rPr>
        <w:rFonts w:hint="default"/>
        <w:b/>
      </w:rPr>
    </w:lvl>
    <w:lvl w:ilvl="6" w:tentative="0">
      <w:start w:val="1"/>
      <w:numFmt w:val="decimal"/>
      <w:lvlText w:val="%1.%2.%3.%4.%5.%6.%7"/>
      <w:lvlJc w:val="left"/>
      <w:pPr>
        <w:ind w:left="5670" w:hanging="1440"/>
      </w:pPr>
      <w:rPr>
        <w:rFonts w:hint="default"/>
        <w:b/>
      </w:rPr>
    </w:lvl>
    <w:lvl w:ilvl="7" w:tentative="0">
      <w:start w:val="1"/>
      <w:numFmt w:val="decimal"/>
      <w:lvlText w:val="%1.%2.%3.%4.%5.%6.%7.%8"/>
      <w:lvlJc w:val="left"/>
      <w:pPr>
        <w:ind w:left="6375" w:hanging="1440"/>
      </w:pPr>
      <w:rPr>
        <w:rFonts w:hint="default"/>
        <w:b/>
      </w:rPr>
    </w:lvl>
    <w:lvl w:ilvl="8" w:tentative="0">
      <w:start w:val="1"/>
      <w:numFmt w:val="decimal"/>
      <w:lvlText w:val="%1.%2.%3.%4.%5.%6.%7.%8.%9"/>
      <w:lvlJc w:val="left"/>
      <w:pPr>
        <w:ind w:left="7440" w:hanging="1800"/>
      </w:pPr>
      <w:rPr>
        <w:rFonts w:hint="default"/>
        <w:b/>
      </w:rPr>
    </w:lvl>
  </w:abstractNum>
  <w:abstractNum w:abstractNumId="6">
    <w:nsid w:val="2119F83C"/>
    <w:multiLevelType w:val="singleLevel"/>
    <w:tmpl w:val="2119F83C"/>
    <w:lvl w:ilvl="0" w:tentative="0">
      <w:start w:val="1"/>
      <w:numFmt w:val="lowerLetter"/>
      <w:lvlText w:val="%1)"/>
      <w:lvlJc w:val="left"/>
      <w:pPr>
        <w:tabs>
          <w:tab w:val="left" w:pos="845"/>
        </w:tabs>
        <w:ind w:left="905" w:leftChars="0" w:hanging="425" w:firstLineChars="0"/>
      </w:pPr>
      <w:rPr>
        <w:rFonts w:hint="default"/>
        <w:b/>
        <w:bCs/>
      </w:rPr>
    </w:lvl>
  </w:abstractNum>
  <w:abstractNum w:abstractNumId="7">
    <w:nsid w:val="2FFCCC09"/>
    <w:multiLevelType w:val="multilevel"/>
    <w:tmpl w:val="2FFCCC09"/>
    <w:lvl w:ilvl="0" w:tentative="0">
      <w:start w:val="1"/>
      <w:numFmt w:val="lowerLetter"/>
      <w:lvlText w:val="%1."/>
      <w:lvlJc w:val="left"/>
      <w:pPr>
        <w:ind w:left="1495"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F90210D"/>
    <w:multiLevelType w:val="singleLevel"/>
    <w:tmpl w:val="3F90210D"/>
    <w:lvl w:ilvl="0" w:tentative="0">
      <w:start w:val="1"/>
      <w:numFmt w:val="upperLetter"/>
      <w:suff w:val="space"/>
      <w:lvlText w:val="%1."/>
      <w:lvlJc w:val="left"/>
    </w:lvl>
  </w:abstractNum>
  <w:abstractNum w:abstractNumId="9">
    <w:nsid w:val="45922D0A"/>
    <w:multiLevelType w:val="multilevel"/>
    <w:tmpl w:val="45922D0A"/>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7C0DD53"/>
    <w:multiLevelType w:val="singleLevel"/>
    <w:tmpl w:val="47C0DD53"/>
    <w:lvl w:ilvl="0" w:tentative="0">
      <w:start w:val="1"/>
      <w:numFmt w:val="decimal"/>
      <w:lvlText w:val="%1."/>
      <w:lvlJc w:val="left"/>
      <w:pPr>
        <w:tabs>
          <w:tab w:val="left" w:pos="425"/>
        </w:tabs>
        <w:ind w:left="425" w:leftChars="0" w:hanging="425" w:firstLineChars="0"/>
      </w:pPr>
      <w:rPr>
        <w:rFonts w:hint="default"/>
      </w:rPr>
    </w:lvl>
  </w:abstractNum>
  <w:abstractNum w:abstractNumId="11">
    <w:nsid w:val="508668DB"/>
    <w:multiLevelType w:val="multilevel"/>
    <w:tmpl w:val="508668DB"/>
    <w:lvl w:ilvl="0" w:tentative="0">
      <w:start w:val="1"/>
      <w:numFmt w:val="lowerLetter"/>
      <w:lvlText w:val="%1."/>
      <w:lvlJc w:val="left"/>
      <w:pPr>
        <w:ind w:left="1495"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9FB3740"/>
    <w:multiLevelType w:val="multilevel"/>
    <w:tmpl w:val="59FB3740"/>
    <w:lvl w:ilvl="0" w:tentative="0">
      <w:start w:val="1"/>
      <w:numFmt w:val="lowerLetter"/>
      <w:lvlText w:val="%1."/>
      <w:lvlJc w:val="left"/>
      <w:pPr>
        <w:ind w:left="927"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27689C7"/>
    <w:multiLevelType w:val="singleLevel"/>
    <w:tmpl w:val="627689C7"/>
    <w:lvl w:ilvl="0" w:tentative="0">
      <w:start w:val="1"/>
      <w:numFmt w:val="upperLetter"/>
      <w:suff w:val="space"/>
      <w:lvlText w:val="%1."/>
      <w:lvlJc w:val="left"/>
    </w:lvl>
  </w:abstractNum>
  <w:abstractNum w:abstractNumId="14">
    <w:nsid w:val="64F54EC2"/>
    <w:multiLevelType w:val="multilevel"/>
    <w:tmpl w:val="64F54EC2"/>
    <w:lvl w:ilvl="0" w:tentative="0">
      <w:start w:val="1"/>
      <w:numFmt w:val="lowerLetter"/>
      <w:lvlText w:val="%1."/>
      <w:lvlJc w:val="left"/>
      <w:pPr>
        <w:ind w:left="644" w:hanging="360"/>
      </w:pPr>
      <w:rPr>
        <w:rFonts w:hint="default"/>
        <w:b/>
        <w:color w:val="auto"/>
        <w:sz w:val="24"/>
      </w:rPr>
    </w:lvl>
    <w:lvl w:ilvl="1" w:tentative="0">
      <w:start w:val="1"/>
      <w:numFmt w:val="lowerLetter"/>
      <w:lvlText w:val="%2."/>
      <w:lvlJc w:val="left"/>
      <w:pPr>
        <w:ind w:left="1785" w:hanging="360"/>
      </w:pPr>
    </w:lvl>
    <w:lvl w:ilvl="2" w:tentative="0">
      <w:start w:val="1"/>
      <w:numFmt w:val="lowerRoman"/>
      <w:lvlText w:val="%3."/>
      <w:lvlJc w:val="right"/>
      <w:pPr>
        <w:ind w:left="2505" w:hanging="180"/>
      </w:pPr>
    </w:lvl>
    <w:lvl w:ilvl="3" w:tentative="0">
      <w:start w:val="1"/>
      <w:numFmt w:val="decimal"/>
      <w:lvlText w:val="%4."/>
      <w:lvlJc w:val="left"/>
      <w:pPr>
        <w:ind w:left="3225" w:hanging="360"/>
      </w:pPr>
    </w:lvl>
    <w:lvl w:ilvl="4" w:tentative="0">
      <w:start w:val="1"/>
      <w:numFmt w:val="lowerLetter"/>
      <w:lvlText w:val="%5."/>
      <w:lvlJc w:val="left"/>
      <w:pPr>
        <w:ind w:left="3945" w:hanging="360"/>
      </w:pPr>
    </w:lvl>
    <w:lvl w:ilvl="5" w:tentative="0">
      <w:start w:val="1"/>
      <w:numFmt w:val="lowerRoman"/>
      <w:lvlText w:val="%6."/>
      <w:lvlJc w:val="right"/>
      <w:pPr>
        <w:ind w:left="4665" w:hanging="180"/>
      </w:pPr>
    </w:lvl>
    <w:lvl w:ilvl="6" w:tentative="0">
      <w:start w:val="1"/>
      <w:numFmt w:val="decimal"/>
      <w:lvlText w:val="%7."/>
      <w:lvlJc w:val="left"/>
      <w:pPr>
        <w:ind w:left="5385" w:hanging="360"/>
      </w:pPr>
    </w:lvl>
    <w:lvl w:ilvl="7" w:tentative="0">
      <w:start w:val="1"/>
      <w:numFmt w:val="lowerLetter"/>
      <w:lvlText w:val="%8."/>
      <w:lvlJc w:val="left"/>
      <w:pPr>
        <w:ind w:left="6105" w:hanging="360"/>
      </w:pPr>
    </w:lvl>
    <w:lvl w:ilvl="8" w:tentative="0">
      <w:start w:val="1"/>
      <w:numFmt w:val="lowerRoman"/>
      <w:lvlText w:val="%9."/>
      <w:lvlJc w:val="right"/>
      <w:pPr>
        <w:ind w:left="6825" w:hanging="180"/>
      </w:pPr>
    </w:lvl>
  </w:abstractNum>
  <w:abstractNum w:abstractNumId="15">
    <w:nsid w:val="681B33B7"/>
    <w:multiLevelType w:val="multilevel"/>
    <w:tmpl w:val="681B33B7"/>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9"/>
      <w:numFmt w:val="bullet"/>
      <w:lvlText w:val="-"/>
      <w:lvlJc w:val="left"/>
      <w:pPr>
        <w:ind w:left="2160" w:hanging="360"/>
      </w:pPr>
      <w:rPr>
        <w:rFonts w:hint="default" w:ascii="Times New Roman" w:hAnsi="Times New Roman" w:eastAsia="Times New Roman"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6CC3AD6"/>
    <w:multiLevelType w:val="singleLevel"/>
    <w:tmpl w:val="76CC3AD6"/>
    <w:lvl w:ilvl="0" w:tentative="0">
      <w:start w:val="1"/>
      <w:numFmt w:val="lowerLetter"/>
      <w:lvlText w:val="%1)"/>
      <w:lvlJc w:val="left"/>
      <w:pPr>
        <w:tabs>
          <w:tab w:val="left" w:pos="425"/>
        </w:tabs>
        <w:ind w:left="425" w:leftChars="0" w:hanging="425" w:firstLineChars="0"/>
      </w:pPr>
      <w:rPr>
        <w:rFonts w:hint="default"/>
      </w:rPr>
    </w:lvl>
  </w:abstractNum>
  <w:num w:numId="1">
    <w:abstractNumId w:val="14"/>
  </w:num>
  <w:num w:numId="2">
    <w:abstractNumId w:val="5"/>
  </w:num>
  <w:num w:numId="3">
    <w:abstractNumId w:val="16"/>
  </w:num>
  <w:num w:numId="4">
    <w:abstractNumId w:val="12"/>
  </w:num>
  <w:num w:numId="5">
    <w:abstractNumId w:val="11"/>
  </w:num>
  <w:num w:numId="6">
    <w:abstractNumId w:val="8"/>
  </w:num>
  <w:num w:numId="7">
    <w:abstractNumId w:val="2"/>
  </w:num>
  <w:num w:numId="8">
    <w:abstractNumId w:val="0"/>
  </w:num>
  <w:num w:numId="9">
    <w:abstractNumId w:val="6"/>
  </w:num>
  <w:num w:numId="10">
    <w:abstractNumId w:val="10"/>
  </w:num>
  <w:num w:numId="11">
    <w:abstractNumId w:val="4"/>
  </w:num>
  <w:num w:numId="12">
    <w:abstractNumId w:val="15"/>
  </w:num>
  <w:num w:numId="13">
    <w:abstractNumId w:val="9"/>
  </w:num>
  <w:num w:numId="14">
    <w:abstractNumId w:val="1"/>
  </w:num>
  <w:num w:numId="15">
    <w:abstractNumId w:val="13"/>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AE"/>
    <w:rsid w:val="00015CD7"/>
    <w:rsid w:val="00020595"/>
    <w:rsid w:val="00020F95"/>
    <w:rsid w:val="00024C20"/>
    <w:rsid w:val="00062C7D"/>
    <w:rsid w:val="00084B76"/>
    <w:rsid w:val="0009773A"/>
    <w:rsid w:val="000B0FC7"/>
    <w:rsid w:val="000C68C7"/>
    <w:rsid w:val="000E0412"/>
    <w:rsid w:val="000E72CF"/>
    <w:rsid w:val="00115CE1"/>
    <w:rsid w:val="00136E63"/>
    <w:rsid w:val="00154665"/>
    <w:rsid w:val="00181F49"/>
    <w:rsid w:val="00193AF8"/>
    <w:rsid w:val="001A514E"/>
    <w:rsid w:val="001B119E"/>
    <w:rsid w:val="001B407A"/>
    <w:rsid w:val="001C2ADF"/>
    <w:rsid w:val="001F249B"/>
    <w:rsid w:val="002414A9"/>
    <w:rsid w:val="00253A95"/>
    <w:rsid w:val="00254005"/>
    <w:rsid w:val="00254CBC"/>
    <w:rsid w:val="00270596"/>
    <w:rsid w:val="00294DB5"/>
    <w:rsid w:val="002B372D"/>
    <w:rsid w:val="002C4173"/>
    <w:rsid w:val="002C549D"/>
    <w:rsid w:val="00314DD1"/>
    <w:rsid w:val="00326900"/>
    <w:rsid w:val="003331EA"/>
    <w:rsid w:val="00364CD0"/>
    <w:rsid w:val="00370FBC"/>
    <w:rsid w:val="003A48C0"/>
    <w:rsid w:val="003A56A3"/>
    <w:rsid w:val="003A57EC"/>
    <w:rsid w:val="003B090E"/>
    <w:rsid w:val="003B5F1A"/>
    <w:rsid w:val="003C5486"/>
    <w:rsid w:val="003E474C"/>
    <w:rsid w:val="003F1434"/>
    <w:rsid w:val="00403494"/>
    <w:rsid w:val="00430C95"/>
    <w:rsid w:val="00466E3B"/>
    <w:rsid w:val="00491D6E"/>
    <w:rsid w:val="004C3AB8"/>
    <w:rsid w:val="004D4080"/>
    <w:rsid w:val="004D4A7D"/>
    <w:rsid w:val="004E0363"/>
    <w:rsid w:val="00504258"/>
    <w:rsid w:val="00533CA4"/>
    <w:rsid w:val="00534F55"/>
    <w:rsid w:val="005560EB"/>
    <w:rsid w:val="00560CC0"/>
    <w:rsid w:val="00561916"/>
    <w:rsid w:val="00565574"/>
    <w:rsid w:val="005A6FFE"/>
    <w:rsid w:val="005B4AAE"/>
    <w:rsid w:val="005C048F"/>
    <w:rsid w:val="00611C90"/>
    <w:rsid w:val="006221C4"/>
    <w:rsid w:val="00624FDD"/>
    <w:rsid w:val="006274CB"/>
    <w:rsid w:val="00627963"/>
    <w:rsid w:val="00640206"/>
    <w:rsid w:val="00641F92"/>
    <w:rsid w:val="0065001A"/>
    <w:rsid w:val="0066770A"/>
    <w:rsid w:val="00672DD3"/>
    <w:rsid w:val="006843CA"/>
    <w:rsid w:val="00684B27"/>
    <w:rsid w:val="006B295A"/>
    <w:rsid w:val="006D3E7B"/>
    <w:rsid w:val="006E0A4F"/>
    <w:rsid w:val="006E2BF7"/>
    <w:rsid w:val="006F7983"/>
    <w:rsid w:val="00702935"/>
    <w:rsid w:val="00705140"/>
    <w:rsid w:val="007125E0"/>
    <w:rsid w:val="0071645E"/>
    <w:rsid w:val="00744231"/>
    <w:rsid w:val="0077188B"/>
    <w:rsid w:val="007820CD"/>
    <w:rsid w:val="0079195B"/>
    <w:rsid w:val="007A2B97"/>
    <w:rsid w:val="007A68C4"/>
    <w:rsid w:val="007A7BC3"/>
    <w:rsid w:val="007B0EAE"/>
    <w:rsid w:val="007C3FA3"/>
    <w:rsid w:val="007C46FA"/>
    <w:rsid w:val="007D0F5D"/>
    <w:rsid w:val="007E51E7"/>
    <w:rsid w:val="007F529F"/>
    <w:rsid w:val="00816FB8"/>
    <w:rsid w:val="008266CB"/>
    <w:rsid w:val="00844497"/>
    <w:rsid w:val="008472D2"/>
    <w:rsid w:val="008602FA"/>
    <w:rsid w:val="00870A2B"/>
    <w:rsid w:val="00873ED0"/>
    <w:rsid w:val="008777A3"/>
    <w:rsid w:val="0088685A"/>
    <w:rsid w:val="008A3FD6"/>
    <w:rsid w:val="008D58D0"/>
    <w:rsid w:val="008E7D0D"/>
    <w:rsid w:val="008F1BE2"/>
    <w:rsid w:val="008F28FB"/>
    <w:rsid w:val="009062A8"/>
    <w:rsid w:val="009104DF"/>
    <w:rsid w:val="00910C14"/>
    <w:rsid w:val="009509D0"/>
    <w:rsid w:val="00957040"/>
    <w:rsid w:val="009604A9"/>
    <w:rsid w:val="00965411"/>
    <w:rsid w:val="00965D77"/>
    <w:rsid w:val="009D2707"/>
    <w:rsid w:val="009E45DF"/>
    <w:rsid w:val="009E4D8D"/>
    <w:rsid w:val="009F503E"/>
    <w:rsid w:val="00A03829"/>
    <w:rsid w:val="00A12A24"/>
    <w:rsid w:val="00A2120F"/>
    <w:rsid w:val="00A2271C"/>
    <w:rsid w:val="00A22906"/>
    <w:rsid w:val="00A33A3E"/>
    <w:rsid w:val="00A4048D"/>
    <w:rsid w:val="00A565B0"/>
    <w:rsid w:val="00A92983"/>
    <w:rsid w:val="00AA3AC6"/>
    <w:rsid w:val="00AD029B"/>
    <w:rsid w:val="00AD23E5"/>
    <w:rsid w:val="00AF3FE9"/>
    <w:rsid w:val="00B03C19"/>
    <w:rsid w:val="00B06363"/>
    <w:rsid w:val="00B13F33"/>
    <w:rsid w:val="00B2341C"/>
    <w:rsid w:val="00B237A8"/>
    <w:rsid w:val="00B26B3E"/>
    <w:rsid w:val="00B4066A"/>
    <w:rsid w:val="00B454A0"/>
    <w:rsid w:val="00B67A66"/>
    <w:rsid w:val="00B77F71"/>
    <w:rsid w:val="00BE3454"/>
    <w:rsid w:val="00C0556A"/>
    <w:rsid w:val="00C144FB"/>
    <w:rsid w:val="00C22AA8"/>
    <w:rsid w:val="00C2331D"/>
    <w:rsid w:val="00C318C5"/>
    <w:rsid w:val="00C32855"/>
    <w:rsid w:val="00C35181"/>
    <w:rsid w:val="00CC2107"/>
    <w:rsid w:val="00CC24C9"/>
    <w:rsid w:val="00CD5630"/>
    <w:rsid w:val="00D00C4B"/>
    <w:rsid w:val="00D203C4"/>
    <w:rsid w:val="00D4486D"/>
    <w:rsid w:val="00D462B7"/>
    <w:rsid w:val="00D64F1F"/>
    <w:rsid w:val="00D66457"/>
    <w:rsid w:val="00D9217C"/>
    <w:rsid w:val="00D93D1F"/>
    <w:rsid w:val="00DB7B79"/>
    <w:rsid w:val="00DC0E07"/>
    <w:rsid w:val="00DD08A3"/>
    <w:rsid w:val="00DE6986"/>
    <w:rsid w:val="00E0140D"/>
    <w:rsid w:val="00E07666"/>
    <w:rsid w:val="00E17B2E"/>
    <w:rsid w:val="00E23DBD"/>
    <w:rsid w:val="00E561D8"/>
    <w:rsid w:val="00E7442E"/>
    <w:rsid w:val="00E74A0B"/>
    <w:rsid w:val="00E81612"/>
    <w:rsid w:val="00E94B3D"/>
    <w:rsid w:val="00E969B6"/>
    <w:rsid w:val="00EA11CA"/>
    <w:rsid w:val="00EA21BB"/>
    <w:rsid w:val="00EC2AC9"/>
    <w:rsid w:val="00EC2CA2"/>
    <w:rsid w:val="00F51EBF"/>
    <w:rsid w:val="00F53DAF"/>
    <w:rsid w:val="00F7018E"/>
    <w:rsid w:val="00F73496"/>
    <w:rsid w:val="00F82748"/>
    <w:rsid w:val="00F82AA7"/>
    <w:rsid w:val="00F9177D"/>
    <w:rsid w:val="00FA2A56"/>
    <w:rsid w:val="08A44F31"/>
    <w:rsid w:val="0AA458C5"/>
    <w:rsid w:val="0E7868F3"/>
    <w:rsid w:val="0FE2580C"/>
    <w:rsid w:val="107607F2"/>
    <w:rsid w:val="152719A1"/>
    <w:rsid w:val="172E53E9"/>
    <w:rsid w:val="1A930EF5"/>
    <w:rsid w:val="1AF06347"/>
    <w:rsid w:val="1B1A33C4"/>
    <w:rsid w:val="1DA358F3"/>
    <w:rsid w:val="2E747D55"/>
    <w:rsid w:val="319A0E27"/>
    <w:rsid w:val="32607DFF"/>
    <w:rsid w:val="3404344B"/>
    <w:rsid w:val="34FA62E8"/>
    <w:rsid w:val="35215623"/>
    <w:rsid w:val="38925079"/>
    <w:rsid w:val="39EE6D37"/>
    <w:rsid w:val="3CD0317C"/>
    <w:rsid w:val="40585C3A"/>
    <w:rsid w:val="44036B0A"/>
    <w:rsid w:val="46957482"/>
    <w:rsid w:val="48E20A8A"/>
    <w:rsid w:val="4CC96874"/>
    <w:rsid w:val="4CF667AD"/>
    <w:rsid w:val="4FE1315C"/>
    <w:rsid w:val="51331B90"/>
    <w:rsid w:val="51C721B0"/>
    <w:rsid w:val="524D75F1"/>
    <w:rsid w:val="534248C9"/>
    <w:rsid w:val="537528F9"/>
    <w:rsid w:val="55926258"/>
    <w:rsid w:val="56A77BB5"/>
    <w:rsid w:val="57974730"/>
    <w:rsid w:val="59F932D1"/>
    <w:rsid w:val="5D1205D3"/>
    <w:rsid w:val="5D564460"/>
    <w:rsid w:val="5ED15115"/>
    <w:rsid w:val="5F960671"/>
    <w:rsid w:val="603D5158"/>
    <w:rsid w:val="608C1C3B"/>
    <w:rsid w:val="637F479F"/>
    <w:rsid w:val="65670DA9"/>
    <w:rsid w:val="6C5F1FB2"/>
    <w:rsid w:val="6D8E300F"/>
    <w:rsid w:val="700A7825"/>
    <w:rsid w:val="754F7E9E"/>
    <w:rsid w:val="7D2906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0" w:line="240" w:lineRule="auto"/>
    </w:pPr>
    <w:rPr>
      <w:rFonts w:ascii="Times New Roman" w:hAnsi="Times New Roman" w:eastAsia="Times New Roman" w:cs="Times New Roman"/>
      <w:sz w:val="24"/>
      <w:szCs w:val="24"/>
      <w:lang w:val="ro-RO" w:eastAsia="ar-SA" w:bidi="ar-SA"/>
    </w:rPr>
  </w:style>
  <w:style w:type="paragraph" w:styleId="2">
    <w:name w:val="heading 2"/>
    <w:basedOn w:val="1"/>
    <w:next w:val="1"/>
    <w:qFormat/>
    <w:uiPriority w:val="0"/>
    <w:pPr>
      <w:keepNext/>
      <w:spacing w:after="0" w:afterLines="0" w:line="240" w:lineRule="auto"/>
      <w:jc w:val="center"/>
      <w:outlineLvl w:val="1"/>
    </w:pPr>
    <w:rPr>
      <w:rFonts w:ascii="Times New Roman" w:hAnsi="Times New Roman" w:eastAsia="Times New Roman" w:cs="Times New Roman"/>
      <w:b/>
      <w:sz w:val="40"/>
      <w:szCs w:val="20"/>
      <w:u w:val="single"/>
    </w:rPr>
  </w:style>
  <w:style w:type="paragraph" w:styleId="3">
    <w:name w:val="heading 3"/>
    <w:basedOn w:val="1"/>
    <w:next w:val="1"/>
    <w:link w:val="13"/>
    <w:semiHidden/>
    <w:unhideWhenUsed/>
    <w:qFormat/>
    <w:uiPriority w:val="9"/>
    <w:pPr>
      <w:keepNext/>
      <w:keepLines/>
      <w:spacing w:before="200"/>
      <w:outlineLvl w:val="2"/>
    </w:pPr>
    <w:rPr>
      <w:rFonts w:ascii="Cambria" w:hAnsi="Cambria"/>
      <w:b/>
      <w:bCs/>
      <w:color w:val="4F81BD"/>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9"/>
    <w:semiHidden/>
    <w:unhideWhenUsed/>
    <w:qFormat/>
    <w:uiPriority w:val="99"/>
    <w:rPr>
      <w:rFonts w:ascii="Segoe UI" w:hAnsi="Segoe UI" w:cs="Segoe UI"/>
      <w:sz w:val="18"/>
      <w:szCs w:val="18"/>
    </w:rPr>
  </w:style>
  <w:style w:type="paragraph" w:styleId="7">
    <w:name w:val="Body Text"/>
    <w:basedOn w:val="1"/>
    <w:qFormat/>
    <w:uiPriority w:val="1"/>
    <w:pPr>
      <w:ind w:left="113" w:firstLine="720"/>
      <w:jc w:val="both"/>
    </w:pPr>
    <w:rPr>
      <w:rFonts w:ascii="Times New Roman" w:hAnsi="Times New Roman" w:eastAsia="Times New Roman" w:cs="Times New Roman"/>
      <w:sz w:val="22"/>
      <w:szCs w:val="22"/>
      <w:lang w:val="ro-RO" w:eastAsia="en-US" w:bidi="ar-SA"/>
    </w:rPr>
  </w:style>
  <w:style w:type="character" w:styleId="8">
    <w:name w:val="FollowedHyperlink"/>
    <w:basedOn w:val="4"/>
    <w:semiHidden/>
    <w:unhideWhenUsed/>
    <w:qFormat/>
    <w:uiPriority w:val="99"/>
    <w:rPr>
      <w:b/>
      <w:bCs/>
      <w:color w:val="333399"/>
      <w:u w:val="single"/>
    </w:rPr>
  </w:style>
  <w:style w:type="character" w:styleId="9">
    <w:name w:val="Hyperlink"/>
    <w:basedOn w:val="4"/>
    <w:unhideWhenUsed/>
    <w:qFormat/>
    <w:uiPriority w:val="99"/>
    <w:rPr>
      <w:rFonts w:cs="Times New Roman"/>
      <w:color w:val="0000FF"/>
      <w:u w:val="single"/>
    </w:rPr>
  </w:style>
  <w:style w:type="paragraph" w:styleId="10">
    <w:name w:val="Normal (Web)"/>
    <w:basedOn w:val="1"/>
    <w:unhideWhenUsed/>
    <w:qFormat/>
    <w:uiPriority w:val="0"/>
    <w:pPr>
      <w:suppressAutoHyphens w:val="0"/>
      <w:spacing w:before="100" w:beforeAutospacing="1" w:after="100" w:afterAutospacing="1"/>
    </w:pPr>
    <w:rPr>
      <w:lang w:val="en-US" w:eastAsia="en-US"/>
    </w:rPr>
  </w:style>
  <w:style w:type="character" w:styleId="11">
    <w:name w:val="Strong"/>
    <w:qFormat/>
    <w:uiPriority w:val="0"/>
    <w:rPr>
      <w:b/>
      <w:bCs/>
    </w:rPr>
  </w:style>
  <w:style w:type="table" w:styleId="12">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ing 3 Char"/>
    <w:basedOn w:val="4"/>
    <w:link w:val="3"/>
    <w:semiHidden/>
    <w:qFormat/>
    <w:uiPriority w:val="9"/>
    <w:rPr>
      <w:rFonts w:ascii="Cambria" w:hAnsi="Cambria" w:eastAsia="Times New Roman" w:cs="Times New Roman"/>
      <w:b/>
      <w:bCs/>
      <w:color w:val="4F81BD"/>
      <w:sz w:val="24"/>
      <w:szCs w:val="24"/>
      <w:lang w:val="ro-RO" w:eastAsia="ar-SA"/>
    </w:rPr>
  </w:style>
  <w:style w:type="paragraph" w:styleId="14">
    <w:name w:val="List Paragraph"/>
    <w:basedOn w:val="1"/>
    <w:qFormat/>
    <w:uiPriority w:val="34"/>
    <w:pPr>
      <w:ind w:left="720"/>
      <w:contextualSpacing/>
    </w:pPr>
  </w:style>
  <w:style w:type="character" w:customStyle="1" w:styleId="15">
    <w:name w:val="apple-converted-space"/>
    <w:qFormat/>
    <w:uiPriority w:val="0"/>
  </w:style>
  <w:style w:type="paragraph" w:customStyle="1" w:styleId="16">
    <w:name w:val="Listă paragraf1"/>
    <w:basedOn w:val="1"/>
    <w:qFormat/>
    <w:uiPriority w:val="0"/>
    <w:pPr>
      <w:suppressAutoHyphens w:val="0"/>
      <w:spacing w:after="200" w:line="276" w:lineRule="auto"/>
      <w:ind w:left="720"/>
      <w:contextualSpacing/>
    </w:pPr>
    <w:rPr>
      <w:rFonts w:ascii="Calibri" w:hAnsi="Calibri" w:eastAsia="Calibri"/>
      <w:sz w:val="22"/>
      <w:szCs w:val="22"/>
      <w:lang w:val="en-US" w:eastAsia="en-US"/>
    </w:rPr>
  </w:style>
  <w:style w:type="character" w:customStyle="1" w:styleId="17">
    <w:name w:val="al1"/>
    <w:qFormat/>
    <w:uiPriority w:val="0"/>
    <w:rPr>
      <w:b/>
      <w:bCs/>
      <w:color w:val="008F00"/>
    </w:rPr>
  </w:style>
  <w:style w:type="character" w:customStyle="1" w:styleId="18">
    <w:name w:val="tal1"/>
    <w:qFormat/>
    <w:uiPriority w:val="0"/>
  </w:style>
  <w:style w:type="character" w:customStyle="1" w:styleId="19">
    <w:name w:val="Balloon Text Char"/>
    <w:basedOn w:val="4"/>
    <w:link w:val="6"/>
    <w:semiHidden/>
    <w:qFormat/>
    <w:uiPriority w:val="99"/>
    <w:rPr>
      <w:rFonts w:ascii="Segoe UI" w:hAnsi="Segoe UI" w:eastAsia="Times New Roman" w:cs="Segoe UI"/>
      <w:sz w:val="18"/>
      <w:szCs w:val="18"/>
      <w:lang w:val="ro-RO" w:eastAsia="ar-SA"/>
    </w:rPr>
  </w:style>
  <w:style w:type="character" w:customStyle="1" w:styleId="20">
    <w:name w:val="do1"/>
    <w:basedOn w:val="4"/>
    <w:qFormat/>
    <w:uiPriority w:val="0"/>
    <w:rPr>
      <w:b/>
      <w:bCs/>
      <w:sz w:val="26"/>
      <w:szCs w:val="26"/>
    </w:rPr>
  </w:style>
  <w:style w:type="paragraph" w:customStyle="1" w:styleId="21">
    <w:name w:val="Body text (3)1"/>
    <w:basedOn w:val="1"/>
    <w:qFormat/>
    <w:uiPriority w:val="0"/>
    <w:pPr>
      <w:widowControl w:val="0"/>
      <w:shd w:val="clear" w:color="auto" w:fill="FFFFFF"/>
      <w:spacing w:after="240" w:afterLines="0" w:line="240" w:lineRule="atLeast"/>
      <w:jc w:val="center"/>
    </w:pPr>
    <w:rPr>
      <w:rFonts w:ascii="Arial Narrow" w:hAnsi="Arial Narrow" w:cs="Arial Narrow"/>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0EC52C-FECA-4A4B-9FAC-E856ADEA00DC}">
  <ds:schemaRefs/>
</ds:datastoreItem>
</file>

<file path=docProps/app.xml><?xml version="1.0" encoding="utf-8"?>
<Properties xmlns="http://schemas.openxmlformats.org/officeDocument/2006/extended-properties" xmlns:vt="http://schemas.openxmlformats.org/officeDocument/2006/docPropsVTypes">
  <Template>Normal</Template>
  <Pages>24</Pages>
  <Words>10732</Words>
  <Characters>62248</Characters>
  <Lines>518</Lines>
  <Paragraphs>145</Paragraphs>
  <TotalTime>6</TotalTime>
  <ScaleCrop>false</ScaleCrop>
  <LinksUpToDate>false</LinksUpToDate>
  <CharactersWithSpaces>72835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2022-02-10T05:57:00Z</dcterms:created>
  <dc:creator>user4</dc:creator>
  <cp:lastModifiedBy>Juridic Oana</cp:lastModifiedBy>
  <cp:lastPrinted>2023-05-04T12:39:00Z</cp:lastPrinted>
  <dcterms:modified xsi:type="dcterms:W3CDTF">2023-05-05T09:04:20Z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9FC3C7BCBB3B48ACA05213AE9DC1AF2A</vt:lpwstr>
  </property>
</Properties>
</file>